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A9" w:rsidRPr="00AD5426" w:rsidRDefault="002707A9" w:rsidP="002707A9">
      <w:pPr>
        <w:jc w:val="center"/>
        <w:rPr>
          <w:rFonts w:ascii="Times New Roman" w:hAnsi="Times New Roman"/>
          <w:b/>
          <w:szCs w:val="24"/>
          <w:lang w:val="en-US"/>
        </w:rPr>
      </w:pPr>
      <w:r w:rsidRPr="00AD5426">
        <w:rPr>
          <w:rFonts w:ascii="Times New Roman" w:hAnsi="Times New Roman"/>
          <w:b/>
          <w:szCs w:val="24"/>
          <w:lang w:val="en-US"/>
        </w:rPr>
        <w:t xml:space="preserve">Influence of drying time of adhesive systems on the bond strength between resin cement and </w:t>
      </w:r>
      <w:proofErr w:type="spellStart"/>
      <w:r w:rsidRPr="00AD5426">
        <w:rPr>
          <w:rFonts w:ascii="Times New Roman" w:hAnsi="Times New Roman"/>
          <w:b/>
          <w:szCs w:val="24"/>
          <w:lang w:val="en-US"/>
        </w:rPr>
        <w:t>feldspathic</w:t>
      </w:r>
      <w:proofErr w:type="spellEnd"/>
      <w:r w:rsidRPr="00AD5426">
        <w:rPr>
          <w:rFonts w:ascii="Times New Roman" w:hAnsi="Times New Roman"/>
          <w:b/>
          <w:szCs w:val="24"/>
          <w:lang w:val="en-US"/>
        </w:rPr>
        <w:t xml:space="preserve"> ceramic</w:t>
      </w:r>
    </w:p>
    <w:p w:rsidR="002707A9" w:rsidRPr="00AD5426" w:rsidRDefault="002707A9" w:rsidP="002707A9">
      <w:pPr>
        <w:spacing w:line="360" w:lineRule="auto"/>
        <w:rPr>
          <w:rFonts w:ascii="Times New Roman" w:hAnsi="Times New Roman"/>
          <w:b/>
          <w:szCs w:val="24"/>
        </w:rPr>
      </w:pPr>
      <w:r w:rsidRPr="00AD5426">
        <w:rPr>
          <w:rFonts w:ascii="Times New Roman" w:hAnsi="Times New Roman"/>
          <w:b/>
          <w:szCs w:val="24"/>
        </w:rPr>
        <w:t>Feitosa, Sabrina Alves</w:t>
      </w:r>
      <w:r w:rsidRPr="00AD5426">
        <w:rPr>
          <w:rFonts w:ascii="Times New Roman" w:eastAsiaTheme="minorHAnsi" w:hAnsi="Times New Roman"/>
          <w:b/>
          <w:iCs/>
          <w:szCs w:val="24"/>
          <w:vertAlign w:val="superscript"/>
        </w:rPr>
        <w:t>a</w:t>
      </w:r>
      <w:r>
        <w:rPr>
          <w:rFonts w:ascii="Times New Roman" w:hAnsi="Times New Roman"/>
          <w:b/>
          <w:szCs w:val="24"/>
        </w:rPr>
        <w:t xml:space="preserve"> / Moura, Isabela Gomes</w:t>
      </w:r>
      <w:r w:rsidRPr="00AD5426">
        <w:rPr>
          <w:rFonts w:ascii="Times New Roman" w:eastAsiaTheme="minorHAnsi" w:hAnsi="Times New Roman"/>
          <w:b/>
          <w:iCs/>
          <w:szCs w:val="24"/>
          <w:vertAlign w:val="superscript"/>
        </w:rPr>
        <w:t>b</w:t>
      </w:r>
      <w:r w:rsidRPr="00AD5426">
        <w:rPr>
          <w:rFonts w:ascii="Times New Roman" w:hAnsi="Times New Roman"/>
          <w:b/>
          <w:szCs w:val="24"/>
        </w:rPr>
        <w:t xml:space="preserve"> / Corazza, Pedro Henrique</w:t>
      </w:r>
      <w:r>
        <w:rPr>
          <w:rFonts w:ascii="Times New Roman" w:eastAsiaTheme="minorHAnsi" w:hAnsi="Times New Roman"/>
          <w:b/>
          <w:iCs/>
          <w:szCs w:val="24"/>
          <w:vertAlign w:val="superscript"/>
        </w:rPr>
        <w:t>c</w:t>
      </w:r>
      <w:r>
        <w:rPr>
          <w:rFonts w:ascii="Times New Roman" w:hAnsi="Times New Roman"/>
          <w:b/>
          <w:szCs w:val="24"/>
        </w:rPr>
        <w:t xml:space="preserve"> / Bergoli, Cesar Dalmolin</w:t>
      </w:r>
      <w:r>
        <w:rPr>
          <w:rFonts w:ascii="Times New Roman" w:hAnsi="Times New Roman"/>
          <w:b/>
          <w:szCs w:val="24"/>
          <w:vertAlign w:val="superscript"/>
        </w:rPr>
        <w:t>d</w:t>
      </w:r>
      <w:r>
        <w:rPr>
          <w:rFonts w:ascii="Times New Roman" w:hAnsi="Times New Roman"/>
          <w:b/>
          <w:szCs w:val="24"/>
        </w:rPr>
        <w:t xml:space="preserve"> / Pagani, Clovis</w:t>
      </w:r>
      <w:r>
        <w:rPr>
          <w:rFonts w:ascii="Times New Roman" w:hAnsi="Times New Roman"/>
          <w:b/>
          <w:szCs w:val="24"/>
          <w:vertAlign w:val="superscript"/>
        </w:rPr>
        <w:t>e</w:t>
      </w:r>
      <w:r w:rsidRPr="00AD5426">
        <w:rPr>
          <w:rFonts w:ascii="Times New Roman" w:hAnsi="Times New Roman"/>
          <w:b/>
          <w:szCs w:val="24"/>
        </w:rPr>
        <w:t xml:space="preserve"> / Souza, Rodrigo Othavio A</w:t>
      </w:r>
      <w:r>
        <w:rPr>
          <w:rFonts w:ascii="Times New Roman" w:hAnsi="Times New Roman"/>
          <w:b/>
          <w:szCs w:val="24"/>
          <w:vertAlign w:val="superscript"/>
        </w:rPr>
        <w:t>f</w:t>
      </w:r>
      <w:r>
        <w:rPr>
          <w:rFonts w:ascii="Times New Roman" w:hAnsi="Times New Roman"/>
          <w:b/>
          <w:szCs w:val="24"/>
        </w:rPr>
        <w:t xml:space="preserve"> / Valandro, Luiz Felipe</w:t>
      </w:r>
      <w:r>
        <w:rPr>
          <w:rFonts w:ascii="Times New Roman" w:hAnsi="Times New Roman"/>
          <w:b/>
          <w:szCs w:val="24"/>
          <w:vertAlign w:val="superscript"/>
        </w:rPr>
        <w:t>g</w:t>
      </w:r>
      <w:r w:rsidRPr="00AD5426">
        <w:rPr>
          <w:rFonts w:ascii="Times New Roman" w:hAnsi="Times New Roman"/>
          <w:b/>
          <w:szCs w:val="24"/>
        </w:rPr>
        <w:t xml:space="preserve"> </w:t>
      </w:r>
    </w:p>
    <w:p w:rsidR="002707A9" w:rsidRDefault="002707A9" w:rsidP="002707A9">
      <w:pPr>
        <w:spacing w:line="360" w:lineRule="auto"/>
        <w:ind w:left="142" w:hanging="142"/>
        <w:rPr>
          <w:rFonts w:ascii="Times New Roman" w:eastAsiaTheme="minorHAnsi" w:hAnsi="Times New Roman"/>
          <w:iCs/>
          <w:sz w:val="20"/>
          <w:szCs w:val="24"/>
          <w:vertAlign w:val="superscript"/>
          <w:lang w:val="en-US"/>
        </w:rPr>
      </w:pPr>
    </w:p>
    <w:p w:rsidR="002707A9" w:rsidRPr="00AD5426" w:rsidRDefault="002707A9" w:rsidP="002707A9">
      <w:pPr>
        <w:spacing w:line="360" w:lineRule="auto"/>
        <w:ind w:left="142" w:hanging="142"/>
        <w:rPr>
          <w:rFonts w:ascii="Times New Roman" w:eastAsiaTheme="minorHAnsi" w:hAnsi="Times New Roman"/>
          <w:iCs/>
          <w:sz w:val="20"/>
          <w:szCs w:val="24"/>
          <w:lang w:val="en-US"/>
        </w:rPr>
      </w:pPr>
      <w:r w:rsidRPr="00AD5426">
        <w:rPr>
          <w:rFonts w:ascii="Times New Roman" w:eastAsiaTheme="minorHAnsi" w:hAnsi="Times New Roman"/>
          <w:iCs/>
          <w:sz w:val="20"/>
          <w:szCs w:val="24"/>
          <w:vertAlign w:val="superscript"/>
          <w:lang w:val="en-US"/>
        </w:rPr>
        <w:t>a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Graduate Program in Restorative Dentis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>try (Prosthetic Dentistry Unit)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School of Dentistry – Institute of Science and Technology – UNESP – </w:t>
      </w:r>
      <w:proofErr w:type="spellStart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>Univ</w:t>
      </w:r>
      <w:proofErr w:type="spellEnd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proofErr w:type="spellStart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>Estadual</w:t>
      </w:r>
      <w:proofErr w:type="spellEnd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proofErr w:type="spellStart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>Paulista</w:t>
      </w:r>
      <w:proofErr w:type="spellEnd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 São José dos Campos – SP – Brazil.</w:t>
      </w:r>
    </w:p>
    <w:p w:rsidR="002707A9" w:rsidRDefault="002707A9" w:rsidP="002707A9">
      <w:pPr>
        <w:spacing w:line="360" w:lineRule="auto"/>
        <w:ind w:left="142" w:hanging="142"/>
        <w:rPr>
          <w:rFonts w:ascii="Times New Roman" w:eastAsiaTheme="minorHAnsi" w:hAnsi="Times New Roman"/>
          <w:iCs/>
          <w:sz w:val="20"/>
          <w:szCs w:val="24"/>
          <w:lang w:val="en-US"/>
        </w:rPr>
      </w:pPr>
      <w:r w:rsidRPr="00AD5426">
        <w:rPr>
          <w:rFonts w:ascii="Times New Roman" w:eastAsiaTheme="minorHAnsi" w:hAnsi="Times New Roman"/>
          <w:iCs/>
          <w:sz w:val="20"/>
          <w:szCs w:val="24"/>
          <w:vertAlign w:val="superscript"/>
          <w:lang w:val="en-US"/>
        </w:rPr>
        <w:t>b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Graduate Program in Restorative Dentistry (Operative Dentistry Unit)</w:t>
      </w:r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>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School of Dentistry – Institute of Science and Technology – UNESP – </w:t>
      </w:r>
      <w:proofErr w:type="spellStart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>Univ</w:t>
      </w:r>
      <w:proofErr w:type="spellEnd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proofErr w:type="spellStart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>Estadual</w:t>
      </w:r>
      <w:proofErr w:type="spellEnd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proofErr w:type="spellStart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>Paulista</w:t>
      </w:r>
      <w:proofErr w:type="spellEnd"/>
      <w:r w:rsidRPr="002707A9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 São José dos Campos – SP – Brazil.</w:t>
      </w:r>
    </w:p>
    <w:p w:rsidR="002707A9" w:rsidRPr="00AD5426" w:rsidRDefault="002707A9" w:rsidP="002707A9">
      <w:pPr>
        <w:spacing w:line="360" w:lineRule="auto"/>
        <w:ind w:left="142" w:hanging="142"/>
        <w:rPr>
          <w:rFonts w:ascii="Times New Roman" w:eastAsiaTheme="minorHAnsi" w:hAnsi="Times New Roman"/>
          <w:iCs/>
          <w:sz w:val="20"/>
          <w:szCs w:val="24"/>
          <w:lang w:val="en-US"/>
        </w:rPr>
      </w:pPr>
      <w:r w:rsidRPr="002855CF">
        <w:rPr>
          <w:rFonts w:ascii="Times New Roman" w:eastAsiaTheme="minorHAnsi" w:hAnsi="Times New Roman"/>
          <w:iCs/>
          <w:sz w:val="20"/>
          <w:szCs w:val="24"/>
          <w:vertAlign w:val="superscript"/>
          <w:lang w:val="en-US"/>
        </w:rPr>
        <w:t>c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>Post-graduation Program in Dentistry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Dental School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University of </w:t>
      </w:r>
      <w:proofErr w:type="spellStart"/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>Passo</w:t>
      </w:r>
      <w:proofErr w:type="spellEnd"/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Fundo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proofErr w:type="spellStart"/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>Passo</w:t>
      </w:r>
      <w:proofErr w:type="spellEnd"/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Fundo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R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S – </w:t>
      </w:r>
      <w:r w:rsidRPr="002855CF">
        <w:rPr>
          <w:rFonts w:ascii="Times New Roman" w:eastAsiaTheme="minorHAnsi" w:hAnsi="Times New Roman"/>
          <w:iCs/>
          <w:sz w:val="20"/>
          <w:szCs w:val="24"/>
          <w:lang w:val="en-US"/>
        </w:rPr>
        <w:t>Brazil.</w:t>
      </w:r>
    </w:p>
    <w:p w:rsidR="002707A9" w:rsidRPr="00AD5426" w:rsidRDefault="002707A9" w:rsidP="002707A9">
      <w:pPr>
        <w:autoSpaceDE w:val="0"/>
        <w:autoSpaceDN w:val="0"/>
        <w:adjustRightInd w:val="0"/>
        <w:spacing w:line="360" w:lineRule="auto"/>
        <w:ind w:left="142" w:hanging="142"/>
        <w:jc w:val="left"/>
        <w:rPr>
          <w:rFonts w:ascii="Times New Roman" w:eastAsiaTheme="minorHAnsi" w:hAnsi="Times New Roman"/>
          <w:iCs/>
          <w:sz w:val="20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iCs/>
          <w:sz w:val="20"/>
          <w:szCs w:val="24"/>
          <w:vertAlign w:val="superscript"/>
          <w:lang w:val="en-US"/>
        </w:rPr>
        <w:t>d</w:t>
      </w:r>
      <w:proofErr w:type="gramEnd"/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Faculty of Dentistry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Prosthetic Dentistry Unit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Federal University of Pelotas (UFPEL)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RS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Brazil.</w:t>
      </w:r>
    </w:p>
    <w:p w:rsidR="002707A9" w:rsidRPr="00AD5426" w:rsidRDefault="002707A9" w:rsidP="002707A9">
      <w:pPr>
        <w:spacing w:line="360" w:lineRule="auto"/>
        <w:ind w:left="142" w:hanging="142"/>
        <w:rPr>
          <w:rFonts w:ascii="Times New Roman" w:hAnsi="Times New Roman"/>
          <w:sz w:val="20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0"/>
          <w:szCs w:val="24"/>
          <w:shd w:val="clear" w:color="auto" w:fill="FFFFFF"/>
          <w:vertAlign w:val="superscript"/>
          <w:lang w:val="en-US"/>
        </w:rPr>
        <w:t>e</w:t>
      </w:r>
      <w:r w:rsidRPr="00AD5426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 xml:space="preserve"> </w:t>
      </w:r>
      <w:r w:rsidRPr="002707A9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 xml:space="preserve">– Department of Restorative Dentistry – School of Dentistry – Institute of Science and Technology – UNESP – </w:t>
      </w:r>
      <w:proofErr w:type="spellStart"/>
      <w:r w:rsidRPr="002707A9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>Univ</w:t>
      </w:r>
      <w:proofErr w:type="spellEnd"/>
      <w:r w:rsidRPr="002707A9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 xml:space="preserve"> </w:t>
      </w:r>
      <w:proofErr w:type="spellStart"/>
      <w:r w:rsidRPr="002707A9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>Estadual</w:t>
      </w:r>
      <w:proofErr w:type="spellEnd"/>
      <w:r w:rsidRPr="002707A9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 xml:space="preserve"> </w:t>
      </w:r>
      <w:proofErr w:type="spellStart"/>
      <w:r w:rsidRPr="002707A9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>Paulista</w:t>
      </w:r>
      <w:proofErr w:type="spellEnd"/>
      <w:r w:rsidRPr="002707A9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 xml:space="preserve"> – São José dos Campos – SP – Brazil.</w:t>
      </w:r>
    </w:p>
    <w:p w:rsidR="002707A9" w:rsidRPr="00AD5426" w:rsidRDefault="002707A9" w:rsidP="002707A9">
      <w:pPr>
        <w:autoSpaceDE w:val="0"/>
        <w:autoSpaceDN w:val="0"/>
        <w:adjustRightInd w:val="0"/>
        <w:spacing w:line="360" w:lineRule="auto"/>
        <w:ind w:left="142" w:hanging="142"/>
        <w:rPr>
          <w:rFonts w:ascii="Times New Roman" w:eastAsiaTheme="minorHAnsi" w:hAnsi="Times New Roman"/>
          <w:iCs/>
          <w:sz w:val="20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iCs/>
          <w:sz w:val="20"/>
          <w:szCs w:val="24"/>
          <w:vertAlign w:val="superscript"/>
          <w:lang w:val="en-US"/>
        </w:rPr>
        <w:t>f</w:t>
      </w:r>
      <w:proofErr w:type="gramEnd"/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Depa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>rtment of Restorative Dentistry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Division of Prosthodontics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Federal Universit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>y of Rio Grande do Norte (UFRN)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Natal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 RN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Brazil.</w:t>
      </w:r>
    </w:p>
    <w:p w:rsidR="002707A9" w:rsidRPr="00AD5426" w:rsidRDefault="002707A9" w:rsidP="002707A9">
      <w:pPr>
        <w:autoSpaceDE w:val="0"/>
        <w:autoSpaceDN w:val="0"/>
        <w:adjustRightInd w:val="0"/>
        <w:spacing w:line="360" w:lineRule="auto"/>
        <w:ind w:left="142" w:hanging="142"/>
        <w:jc w:val="left"/>
        <w:rPr>
          <w:rFonts w:ascii="Times New Roman" w:eastAsiaTheme="minorHAnsi" w:hAnsi="Times New Roman"/>
          <w:iCs/>
          <w:sz w:val="20"/>
          <w:szCs w:val="24"/>
          <w:lang w:val="en-US"/>
        </w:rPr>
      </w:pPr>
      <w:r>
        <w:rPr>
          <w:rFonts w:ascii="Times New Roman" w:eastAsiaTheme="minorHAnsi" w:hAnsi="Times New Roman"/>
          <w:iCs/>
          <w:sz w:val="20"/>
          <w:szCs w:val="24"/>
          <w:vertAlign w:val="superscript"/>
          <w:lang w:val="en-US"/>
        </w:rPr>
        <w:t>g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Department of Restorative Dentistry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</w:t>
      </w:r>
      <w:r w:rsidRPr="00AD5426">
        <w:rPr>
          <w:rFonts w:ascii="Times New Roman" w:hAnsi="Times New Roman"/>
          <w:sz w:val="20"/>
          <w:szCs w:val="24"/>
          <w:lang w:val="en-US"/>
        </w:rPr>
        <w:t>PhD-</w:t>
      </w:r>
      <w:proofErr w:type="spellStart"/>
      <w:r w:rsidRPr="00AD5426">
        <w:rPr>
          <w:rFonts w:ascii="Times New Roman" w:hAnsi="Times New Roman"/>
          <w:sz w:val="20"/>
          <w:szCs w:val="24"/>
          <w:lang w:val="en-US"/>
        </w:rPr>
        <w:t>MSci</w:t>
      </w:r>
      <w:proofErr w:type="spellEnd"/>
      <w:r w:rsidRPr="00AD5426">
        <w:rPr>
          <w:rFonts w:ascii="Times New Roman" w:hAnsi="Times New Roman"/>
          <w:sz w:val="20"/>
          <w:szCs w:val="24"/>
          <w:lang w:val="en-US"/>
        </w:rPr>
        <w:t xml:space="preserve"> Graduate Program in Oral Science</w:t>
      </w:r>
      <w:r>
        <w:rPr>
          <w:rFonts w:ascii="Times New Roman" w:hAnsi="Times New Roman"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Prosthetic Dentistry Unit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Federal University of Santa Maria 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>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U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>FSM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Santa Maria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RS</w:t>
      </w:r>
      <w:r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–</w:t>
      </w:r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 xml:space="preserve"> B</w:t>
      </w:r>
      <w:bookmarkStart w:id="0" w:name="_GoBack"/>
      <w:bookmarkEnd w:id="0"/>
      <w:r w:rsidRPr="00AD5426">
        <w:rPr>
          <w:rFonts w:ascii="Times New Roman" w:eastAsiaTheme="minorHAnsi" w:hAnsi="Times New Roman"/>
          <w:iCs/>
          <w:sz w:val="20"/>
          <w:szCs w:val="24"/>
          <w:lang w:val="en-US"/>
        </w:rPr>
        <w:t>razil.</w:t>
      </w:r>
    </w:p>
    <w:p w:rsidR="002707A9" w:rsidRPr="00AD5426" w:rsidRDefault="002707A9" w:rsidP="002707A9">
      <w:pPr>
        <w:autoSpaceDE w:val="0"/>
        <w:autoSpaceDN w:val="0"/>
        <w:adjustRightInd w:val="0"/>
        <w:spacing w:line="360" w:lineRule="auto"/>
        <w:jc w:val="left"/>
        <w:rPr>
          <w:rFonts w:ascii="Times New Roman" w:eastAsiaTheme="minorHAnsi" w:hAnsi="Times New Roman"/>
          <w:i/>
          <w:iCs/>
          <w:sz w:val="20"/>
          <w:szCs w:val="24"/>
          <w:lang w:val="en-US"/>
        </w:rPr>
      </w:pPr>
    </w:p>
    <w:p w:rsidR="002707A9" w:rsidRPr="00AD5426" w:rsidRDefault="002707A9" w:rsidP="002707A9">
      <w:pPr>
        <w:spacing w:line="240" w:lineRule="auto"/>
        <w:rPr>
          <w:rFonts w:ascii="Times New Roman" w:hAnsi="Times New Roman"/>
          <w:b/>
          <w:sz w:val="20"/>
          <w:szCs w:val="24"/>
          <w:u w:val="single"/>
          <w:lang w:val="en-US"/>
        </w:rPr>
      </w:pPr>
      <w:r w:rsidRPr="00AD5426">
        <w:rPr>
          <w:rFonts w:ascii="Times New Roman" w:hAnsi="Times New Roman"/>
          <w:b/>
          <w:sz w:val="20"/>
          <w:szCs w:val="24"/>
          <w:u w:val="single"/>
          <w:lang w:val="en-US"/>
        </w:rPr>
        <w:t>*Corresponding author:</w:t>
      </w:r>
    </w:p>
    <w:p w:rsidR="002707A9" w:rsidRPr="00AD5426" w:rsidRDefault="002707A9" w:rsidP="002707A9">
      <w:pPr>
        <w:spacing w:line="240" w:lineRule="auto"/>
        <w:rPr>
          <w:rFonts w:ascii="Times New Roman" w:hAnsi="Times New Roman"/>
          <w:sz w:val="20"/>
          <w:szCs w:val="24"/>
          <w:lang w:val="en-US"/>
        </w:rPr>
      </w:pPr>
      <w:proofErr w:type="spellStart"/>
      <w:r w:rsidRPr="00AD5426">
        <w:rPr>
          <w:rFonts w:ascii="Times New Roman" w:hAnsi="Times New Roman"/>
          <w:b/>
          <w:sz w:val="20"/>
          <w:szCs w:val="24"/>
          <w:lang w:val="en-US"/>
        </w:rPr>
        <w:t>Luiz</w:t>
      </w:r>
      <w:proofErr w:type="spellEnd"/>
      <w:r w:rsidRPr="00AD5426">
        <w:rPr>
          <w:rFonts w:ascii="Times New Roman" w:hAnsi="Times New Roman"/>
          <w:b/>
          <w:sz w:val="20"/>
          <w:szCs w:val="24"/>
          <w:lang w:val="en-US"/>
        </w:rPr>
        <w:t xml:space="preserve"> Felipe </w:t>
      </w:r>
      <w:proofErr w:type="spellStart"/>
      <w:r w:rsidRPr="00AD5426">
        <w:rPr>
          <w:rFonts w:ascii="Times New Roman" w:hAnsi="Times New Roman"/>
          <w:b/>
          <w:sz w:val="20"/>
          <w:szCs w:val="24"/>
          <w:lang w:val="en-US"/>
        </w:rPr>
        <w:t>Valandro</w:t>
      </w:r>
      <w:proofErr w:type="spellEnd"/>
      <w:r w:rsidRPr="00AD5426">
        <w:rPr>
          <w:rFonts w:ascii="Times New Roman" w:hAnsi="Times New Roman"/>
          <w:sz w:val="20"/>
          <w:szCs w:val="24"/>
          <w:lang w:val="en-US"/>
        </w:rPr>
        <w:t xml:space="preserve">, D.D.S., </w:t>
      </w:r>
      <w:proofErr w:type="spellStart"/>
      <w:r w:rsidRPr="00AD5426">
        <w:rPr>
          <w:rFonts w:ascii="Times New Roman" w:hAnsi="Times New Roman"/>
          <w:sz w:val="20"/>
          <w:szCs w:val="24"/>
          <w:lang w:val="en-US"/>
        </w:rPr>
        <w:t>M.Sci.D</w:t>
      </w:r>
      <w:proofErr w:type="spellEnd"/>
      <w:r w:rsidRPr="00AD5426">
        <w:rPr>
          <w:rFonts w:ascii="Times New Roman" w:hAnsi="Times New Roman"/>
          <w:sz w:val="20"/>
          <w:szCs w:val="24"/>
          <w:lang w:val="en-US"/>
        </w:rPr>
        <w:t>., Ph.D., Associate Professor,</w:t>
      </w:r>
    </w:p>
    <w:p w:rsidR="002707A9" w:rsidRPr="00AD5426" w:rsidRDefault="002707A9" w:rsidP="002707A9">
      <w:pPr>
        <w:spacing w:line="240" w:lineRule="auto"/>
        <w:rPr>
          <w:rFonts w:ascii="Times New Roman" w:hAnsi="Times New Roman"/>
          <w:sz w:val="20"/>
          <w:szCs w:val="24"/>
          <w:lang w:val="en-US"/>
        </w:rPr>
      </w:pPr>
      <w:r w:rsidRPr="00AD5426">
        <w:rPr>
          <w:rFonts w:ascii="Times New Roman" w:hAnsi="Times New Roman"/>
          <w:sz w:val="20"/>
          <w:szCs w:val="24"/>
          <w:lang w:val="en-US"/>
        </w:rPr>
        <w:t>Federal University of Santa Maria</w:t>
      </w:r>
    </w:p>
    <w:p w:rsidR="002707A9" w:rsidRPr="00AD5426" w:rsidRDefault="002707A9" w:rsidP="002707A9">
      <w:pPr>
        <w:spacing w:line="240" w:lineRule="auto"/>
        <w:rPr>
          <w:rFonts w:ascii="Times New Roman" w:hAnsi="Times New Roman"/>
          <w:sz w:val="20"/>
          <w:szCs w:val="24"/>
          <w:lang w:val="en-US"/>
        </w:rPr>
      </w:pPr>
      <w:r w:rsidRPr="00AD5426">
        <w:rPr>
          <w:rFonts w:ascii="Times New Roman" w:hAnsi="Times New Roman"/>
          <w:sz w:val="20"/>
          <w:szCs w:val="24"/>
          <w:lang w:val="en-US"/>
        </w:rPr>
        <w:t>Faculty of Odontology</w:t>
      </w:r>
    </w:p>
    <w:p w:rsidR="002707A9" w:rsidRPr="00AD5426" w:rsidRDefault="002707A9" w:rsidP="002707A9">
      <w:pPr>
        <w:spacing w:line="240" w:lineRule="auto"/>
        <w:rPr>
          <w:rFonts w:ascii="Times New Roman" w:hAnsi="Times New Roman"/>
          <w:sz w:val="20"/>
          <w:szCs w:val="24"/>
          <w:lang w:val="en-US"/>
        </w:rPr>
      </w:pPr>
      <w:r w:rsidRPr="00AD5426">
        <w:rPr>
          <w:rFonts w:ascii="Times New Roman" w:hAnsi="Times New Roman"/>
          <w:sz w:val="20"/>
          <w:szCs w:val="24"/>
          <w:lang w:val="en-US"/>
        </w:rPr>
        <w:t>Head of PhD-</w:t>
      </w:r>
      <w:proofErr w:type="spellStart"/>
      <w:r w:rsidRPr="00AD5426">
        <w:rPr>
          <w:rFonts w:ascii="Times New Roman" w:hAnsi="Times New Roman"/>
          <w:sz w:val="20"/>
          <w:szCs w:val="24"/>
          <w:lang w:val="en-US"/>
        </w:rPr>
        <w:t>MSci</w:t>
      </w:r>
      <w:proofErr w:type="spellEnd"/>
      <w:r w:rsidRPr="00AD5426">
        <w:rPr>
          <w:rFonts w:ascii="Times New Roman" w:hAnsi="Times New Roman"/>
          <w:sz w:val="20"/>
          <w:szCs w:val="24"/>
          <w:lang w:val="en-US"/>
        </w:rPr>
        <w:t xml:space="preserve"> Graduate Program in Oral Science</w:t>
      </w:r>
    </w:p>
    <w:p w:rsidR="002707A9" w:rsidRPr="00AD5426" w:rsidRDefault="002707A9" w:rsidP="002707A9">
      <w:pPr>
        <w:spacing w:line="240" w:lineRule="auto"/>
        <w:rPr>
          <w:rFonts w:ascii="Times New Roman" w:hAnsi="Times New Roman"/>
          <w:sz w:val="20"/>
          <w:szCs w:val="24"/>
        </w:rPr>
      </w:pPr>
      <w:r w:rsidRPr="00AD5426">
        <w:rPr>
          <w:rFonts w:ascii="Times New Roman" w:hAnsi="Times New Roman"/>
          <w:sz w:val="20"/>
          <w:szCs w:val="24"/>
        </w:rPr>
        <w:t>Prosthodontics Unit</w:t>
      </w:r>
    </w:p>
    <w:p w:rsidR="002707A9" w:rsidRPr="00AD5426" w:rsidRDefault="002707A9" w:rsidP="002707A9">
      <w:pPr>
        <w:spacing w:line="240" w:lineRule="auto"/>
        <w:rPr>
          <w:rFonts w:ascii="Times New Roman" w:hAnsi="Times New Roman"/>
          <w:sz w:val="20"/>
          <w:szCs w:val="24"/>
        </w:rPr>
      </w:pPr>
      <w:r w:rsidRPr="00AD5426">
        <w:rPr>
          <w:rFonts w:ascii="Times New Roman" w:hAnsi="Times New Roman"/>
          <w:sz w:val="20"/>
          <w:szCs w:val="24"/>
        </w:rPr>
        <w:t>R. Floriano Peixoto, 1184, 97015-372,</w:t>
      </w:r>
    </w:p>
    <w:p w:rsidR="002707A9" w:rsidRPr="00AD5426" w:rsidRDefault="002707A9" w:rsidP="002707A9">
      <w:pPr>
        <w:spacing w:line="240" w:lineRule="auto"/>
        <w:rPr>
          <w:rFonts w:ascii="Times New Roman" w:hAnsi="Times New Roman"/>
          <w:sz w:val="20"/>
          <w:szCs w:val="24"/>
        </w:rPr>
      </w:pPr>
      <w:r w:rsidRPr="00AD5426">
        <w:rPr>
          <w:rFonts w:ascii="Times New Roman" w:hAnsi="Times New Roman"/>
          <w:sz w:val="20"/>
          <w:szCs w:val="24"/>
        </w:rPr>
        <w:t>Rio Grande do Sul State, Santa Maria, Brazil.</w:t>
      </w:r>
    </w:p>
    <w:p w:rsidR="002707A9" w:rsidRPr="00AD5426" w:rsidRDefault="002707A9" w:rsidP="002707A9">
      <w:pPr>
        <w:spacing w:line="240" w:lineRule="auto"/>
        <w:rPr>
          <w:rFonts w:ascii="Times New Roman" w:hAnsi="Times New Roman"/>
          <w:sz w:val="20"/>
          <w:szCs w:val="24"/>
          <w:lang w:val="en-US"/>
        </w:rPr>
      </w:pPr>
      <w:r w:rsidRPr="00AD5426">
        <w:rPr>
          <w:rFonts w:ascii="Times New Roman" w:hAnsi="Times New Roman"/>
          <w:sz w:val="20"/>
          <w:szCs w:val="24"/>
          <w:lang w:val="en-US"/>
        </w:rPr>
        <w:t>Phone: +55-55-3220-9276, Fax: +55-55-3220-9272</w:t>
      </w:r>
    </w:p>
    <w:p w:rsidR="002707A9" w:rsidRPr="00AD5426" w:rsidRDefault="002707A9" w:rsidP="002707A9">
      <w:pPr>
        <w:spacing w:line="240" w:lineRule="auto"/>
        <w:rPr>
          <w:rFonts w:ascii="Times New Roman" w:hAnsi="Times New Roman"/>
          <w:sz w:val="20"/>
          <w:szCs w:val="24"/>
          <w:lang w:val="en-US"/>
        </w:rPr>
      </w:pPr>
      <w:r w:rsidRPr="00AD5426">
        <w:rPr>
          <w:rFonts w:ascii="Times New Roman" w:hAnsi="Times New Roman"/>
          <w:sz w:val="20"/>
          <w:szCs w:val="24"/>
          <w:lang w:val="en-US"/>
        </w:rPr>
        <w:t xml:space="preserve">E-mail: </w:t>
      </w:r>
      <w:hyperlink r:id="rId5" w:history="1">
        <w:r w:rsidRPr="00AD5426">
          <w:rPr>
            <w:rStyle w:val="Hyperlink"/>
            <w:rFonts w:ascii="Times New Roman" w:hAnsi="Times New Roman"/>
            <w:sz w:val="20"/>
            <w:szCs w:val="24"/>
            <w:lang w:val="en-US"/>
          </w:rPr>
          <w:t>lfvalandro@hotmail.com</w:t>
        </w:r>
      </w:hyperlink>
      <w:r w:rsidRPr="00AD5426">
        <w:rPr>
          <w:rFonts w:ascii="Times New Roman" w:hAnsi="Times New Roman"/>
          <w:sz w:val="20"/>
          <w:szCs w:val="24"/>
          <w:lang w:val="en-US"/>
        </w:rPr>
        <w:t xml:space="preserve"> (</w:t>
      </w:r>
      <w:proofErr w:type="spellStart"/>
      <w:r w:rsidRPr="00AD5426">
        <w:rPr>
          <w:rFonts w:ascii="Times New Roman" w:hAnsi="Times New Roman"/>
          <w:sz w:val="20"/>
          <w:szCs w:val="24"/>
          <w:lang w:val="en-US"/>
        </w:rPr>
        <w:t>Dr</w:t>
      </w:r>
      <w:proofErr w:type="spellEnd"/>
      <w:r w:rsidRPr="00AD5426">
        <w:rPr>
          <w:rFonts w:ascii="Times New Roman" w:hAnsi="Times New Roman"/>
          <w:sz w:val="20"/>
          <w:szCs w:val="24"/>
          <w:lang w:val="en-US"/>
        </w:rPr>
        <w:t xml:space="preserve"> LF </w:t>
      </w:r>
      <w:proofErr w:type="spellStart"/>
      <w:r w:rsidRPr="00AD5426">
        <w:rPr>
          <w:rFonts w:ascii="Times New Roman" w:hAnsi="Times New Roman"/>
          <w:sz w:val="20"/>
          <w:szCs w:val="24"/>
          <w:lang w:val="en-US"/>
        </w:rPr>
        <w:t>Valandro</w:t>
      </w:r>
      <w:proofErr w:type="spellEnd"/>
      <w:r w:rsidRPr="00AD5426">
        <w:rPr>
          <w:rFonts w:ascii="Times New Roman" w:hAnsi="Times New Roman"/>
          <w:sz w:val="20"/>
          <w:szCs w:val="24"/>
          <w:lang w:val="en-US"/>
        </w:rPr>
        <w:t>)</w:t>
      </w:r>
    </w:p>
    <w:p w:rsidR="002707A9" w:rsidRPr="00AD5426" w:rsidRDefault="002707A9" w:rsidP="002707A9">
      <w:pPr>
        <w:spacing w:line="276" w:lineRule="auto"/>
        <w:jc w:val="left"/>
        <w:rPr>
          <w:rFonts w:ascii="Times New Roman" w:eastAsiaTheme="minorHAnsi" w:hAnsi="Times New Roman"/>
          <w:i/>
          <w:iCs/>
          <w:szCs w:val="14"/>
          <w:lang w:val="en-US"/>
        </w:rPr>
      </w:pPr>
    </w:p>
    <w:p w:rsidR="002707A9" w:rsidRPr="00AD5426" w:rsidRDefault="002707A9" w:rsidP="002707A9">
      <w:pPr>
        <w:spacing w:line="360" w:lineRule="auto"/>
        <w:rPr>
          <w:rFonts w:ascii="Times New Roman" w:hAnsi="Times New Roman"/>
          <w:b/>
          <w:szCs w:val="24"/>
          <w:lang w:val="en-US"/>
        </w:rPr>
      </w:pPr>
    </w:p>
    <w:p w:rsidR="002707A9" w:rsidRPr="00AD5426" w:rsidRDefault="002707A9" w:rsidP="002707A9">
      <w:pPr>
        <w:spacing w:line="240" w:lineRule="auto"/>
        <w:rPr>
          <w:rFonts w:ascii="Times New Roman" w:hAnsi="Times New Roman"/>
          <w:b/>
          <w:sz w:val="20"/>
          <w:szCs w:val="24"/>
          <w:lang w:val="en-US"/>
        </w:rPr>
      </w:pPr>
      <w:r w:rsidRPr="00AD5426">
        <w:rPr>
          <w:rFonts w:ascii="Times New Roman" w:hAnsi="Times New Roman"/>
          <w:b/>
          <w:sz w:val="20"/>
          <w:szCs w:val="24"/>
          <w:lang w:val="en-US"/>
        </w:rPr>
        <w:t>ACKNOWLEDGEMENT</w:t>
      </w:r>
    </w:p>
    <w:p w:rsidR="002707A9" w:rsidRPr="00AD5426" w:rsidRDefault="002707A9" w:rsidP="002707A9">
      <w:pPr>
        <w:pStyle w:val="Heading1"/>
        <w:spacing w:before="0" w:beforeAutospacing="0" w:after="0" w:afterAutospacing="0"/>
        <w:jc w:val="both"/>
        <w:rPr>
          <w:b w:val="0"/>
          <w:sz w:val="20"/>
          <w:szCs w:val="24"/>
        </w:rPr>
      </w:pPr>
      <w:r w:rsidRPr="00AD5426">
        <w:rPr>
          <w:b w:val="0"/>
          <w:sz w:val="20"/>
          <w:szCs w:val="24"/>
        </w:rPr>
        <w:t xml:space="preserve">São Paulo Research Foundation (FAPESP, Sao Paulo State, Brazil) supported this study. Dr. </w:t>
      </w:r>
      <w:r w:rsidRPr="00AD5426">
        <w:rPr>
          <w:rFonts w:eastAsiaTheme="minorHAnsi"/>
          <w:b w:val="0"/>
          <w:iCs/>
          <w:sz w:val="20"/>
          <w:szCs w:val="14"/>
        </w:rPr>
        <w:t xml:space="preserve">Ivan </w:t>
      </w:r>
      <w:proofErr w:type="spellStart"/>
      <w:r w:rsidRPr="00AD5426">
        <w:rPr>
          <w:rFonts w:eastAsiaTheme="minorHAnsi"/>
          <w:b w:val="0"/>
          <w:iCs/>
          <w:sz w:val="20"/>
          <w:szCs w:val="14"/>
        </w:rPr>
        <w:t>Balducci</w:t>
      </w:r>
      <w:proofErr w:type="spellEnd"/>
      <w:r w:rsidRPr="00AD5426">
        <w:rPr>
          <w:rFonts w:eastAsiaTheme="minorHAnsi"/>
          <w:b w:val="0"/>
          <w:iCs/>
          <w:sz w:val="20"/>
          <w:szCs w:val="14"/>
        </w:rPr>
        <w:t xml:space="preserve"> (Adjunct Prof at UNESP) assisted the statistical analysis.</w:t>
      </w:r>
    </w:p>
    <w:p w:rsidR="002707A9" w:rsidRPr="00AD5426" w:rsidRDefault="002707A9" w:rsidP="002707A9">
      <w:pPr>
        <w:rPr>
          <w:rFonts w:ascii="Times New Roman" w:hAnsi="Times New Roman"/>
          <w:b/>
          <w:szCs w:val="24"/>
          <w:lang w:val="en-US"/>
        </w:rPr>
      </w:pPr>
    </w:p>
    <w:p w:rsidR="002707A9" w:rsidRPr="00164EF8" w:rsidRDefault="002707A9" w:rsidP="002707A9">
      <w:pPr>
        <w:rPr>
          <w:rFonts w:ascii="Times New Roman" w:hAnsi="Times New Roman"/>
          <w:sz w:val="22"/>
          <w:szCs w:val="24"/>
          <w:lang w:val="en-US"/>
        </w:rPr>
      </w:pPr>
    </w:p>
    <w:p w:rsidR="003C133D" w:rsidRPr="002707A9" w:rsidRDefault="003C133D">
      <w:pPr>
        <w:rPr>
          <w:rFonts w:ascii="Times New Roman" w:hAnsi="Times New Roman"/>
          <w:b/>
          <w:szCs w:val="24"/>
          <w:lang w:val="en-US"/>
        </w:rPr>
      </w:pPr>
    </w:p>
    <w:sectPr w:rsidR="003C133D" w:rsidRPr="0027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A9"/>
    <w:rsid w:val="002707A9"/>
    <w:rsid w:val="003C133D"/>
    <w:rsid w:val="004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8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estrado"/>
    <w:qFormat/>
    <w:rsid w:val="002707A9"/>
    <w:pPr>
      <w:spacing w:line="480" w:lineRule="auto"/>
    </w:pPr>
    <w:rPr>
      <w:rFonts w:ascii="Arial" w:eastAsia="Calibri" w:hAnsi="Arial" w:cs="Times New Roman"/>
      <w:sz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2707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7A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270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estrado"/>
    <w:qFormat/>
    <w:rsid w:val="002707A9"/>
    <w:pPr>
      <w:spacing w:line="480" w:lineRule="auto"/>
    </w:pPr>
    <w:rPr>
      <w:rFonts w:ascii="Arial" w:eastAsia="Calibri" w:hAnsi="Arial" w:cs="Times New Roman"/>
      <w:sz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2707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7A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27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valandr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2015-11-19T18:00:00Z</dcterms:created>
  <dcterms:modified xsi:type="dcterms:W3CDTF">2015-11-19T18:05:00Z</dcterms:modified>
</cp:coreProperties>
</file>