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802" w:rsidRPr="00D46960" w:rsidRDefault="00DE5802" w:rsidP="00DE5802">
      <w:pPr>
        <w:shd w:val="clear" w:color="auto" w:fill="FFFFFF"/>
        <w:spacing w:after="60" w:line="480" w:lineRule="auto"/>
        <w:ind w:right="240"/>
        <w:jc w:val="center"/>
        <w:outlineLvl w:val="2"/>
        <w:rPr>
          <w:rFonts w:ascii="Arial" w:eastAsia="Times New Roman" w:hAnsi="Arial" w:cs="Arial"/>
          <w:b/>
          <w:color w:val="111111"/>
          <w:sz w:val="44"/>
          <w:szCs w:val="24"/>
          <w:lang w:val="en-US" w:eastAsia="pt-BR"/>
        </w:rPr>
      </w:pPr>
      <w:r w:rsidRPr="00D46960">
        <w:rPr>
          <w:rFonts w:ascii="Arial" w:eastAsia="Times New Roman" w:hAnsi="Arial" w:cs="Arial"/>
          <w:b/>
          <w:color w:val="111111"/>
          <w:sz w:val="44"/>
          <w:szCs w:val="24"/>
          <w:lang w:val="en-US" w:eastAsia="pt-BR"/>
        </w:rPr>
        <w:t>Copyright Notice</w:t>
      </w:r>
    </w:p>
    <w:p w:rsidR="00DE5802" w:rsidRPr="00D46960" w:rsidRDefault="00DE5802" w:rsidP="00DE5802">
      <w:pPr>
        <w:shd w:val="clear" w:color="auto" w:fill="FFFFFF"/>
        <w:spacing w:before="100" w:beforeAutospacing="1" w:after="100" w:afterAutospacing="1" w:line="480" w:lineRule="auto"/>
        <w:jc w:val="center"/>
        <w:rPr>
          <w:rFonts w:ascii="Arial" w:eastAsia="Times New Roman" w:hAnsi="Arial" w:cs="Arial"/>
          <w:color w:val="111111"/>
          <w:sz w:val="24"/>
          <w:szCs w:val="24"/>
          <w:lang w:val="en-US" w:eastAsia="pt-BR"/>
        </w:rPr>
      </w:pPr>
      <w:r w:rsidRPr="00D46960">
        <w:rPr>
          <w:rFonts w:ascii="Arial" w:eastAsia="Times New Roman" w:hAnsi="Arial" w:cs="Arial"/>
          <w:b/>
          <w:bCs/>
          <w:color w:val="111111"/>
          <w:sz w:val="24"/>
          <w:szCs w:val="24"/>
          <w:lang w:val="en-US" w:eastAsia="pt-BR"/>
        </w:rPr>
        <w:t>COPYRIGHT TRANSFER AND RESPONSIBILITY STATEMENT</w:t>
      </w:r>
    </w:p>
    <w:p w:rsidR="00DE5802" w:rsidRPr="00D46960" w:rsidRDefault="00DE5802" w:rsidP="00DE5802">
      <w:pPr>
        <w:shd w:val="clear" w:color="auto" w:fill="FFFFFF"/>
        <w:spacing w:before="100" w:beforeAutospacing="1" w:after="100" w:afterAutospacing="1" w:line="480" w:lineRule="auto"/>
        <w:jc w:val="both"/>
        <w:rPr>
          <w:rFonts w:ascii="Arial" w:eastAsia="Times New Roman" w:hAnsi="Arial" w:cs="Arial"/>
          <w:color w:val="111111"/>
          <w:sz w:val="24"/>
          <w:szCs w:val="24"/>
          <w:lang w:val="en-US" w:eastAsia="pt-BR"/>
        </w:rPr>
      </w:pPr>
      <w:r w:rsidRPr="00D46960">
        <w:rPr>
          <w:rFonts w:ascii="Arial" w:eastAsia="Times New Roman" w:hAnsi="Arial" w:cs="Arial"/>
          <w:color w:val="111111"/>
          <w:sz w:val="24"/>
          <w:szCs w:val="24"/>
          <w:lang w:val="en-US" w:eastAsia="pt-BR"/>
        </w:rPr>
        <w:t> </w:t>
      </w:r>
    </w:p>
    <w:p w:rsidR="00DE5802" w:rsidRPr="00D46960" w:rsidRDefault="00DE5802" w:rsidP="00DE5802">
      <w:pPr>
        <w:shd w:val="clear" w:color="auto" w:fill="FFFFFF"/>
        <w:spacing w:before="100" w:beforeAutospacing="1" w:after="100" w:afterAutospacing="1" w:line="480" w:lineRule="auto"/>
        <w:jc w:val="both"/>
        <w:rPr>
          <w:rFonts w:ascii="Arial" w:eastAsia="Times New Roman" w:hAnsi="Arial" w:cs="Arial"/>
          <w:color w:val="111111"/>
          <w:sz w:val="24"/>
          <w:szCs w:val="24"/>
          <w:lang w:val="en-US" w:eastAsia="pt-BR"/>
        </w:rPr>
      </w:pPr>
      <w:r w:rsidRPr="00D46960">
        <w:rPr>
          <w:rFonts w:ascii="Arial" w:eastAsia="Times New Roman" w:hAnsi="Arial" w:cs="Arial"/>
          <w:color w:val="111111"/>
          <w:sz w:val="24"/>
          <w:szCs w:val="24"/>
          <w:lang w:val="en-US" w:eastAsia="pt-BR"/>
        </w:rPr>
        <w:t>All manuscript's copyright ownership of the article "</w:t>
      </w:r>
      <w:r w:rsidRPr="00D46960">
        <w:rPr>
          <w:lang w:val="en-US"/>
        </w:rPr>
        <w:t xml:space="preserve"> </w:t>
      </w:r>
      <w:r w:rsidR="00D46960" w:rsidRPr="00D46960">
        <w:rPr>
          <w:rFonts w:ascii="Arial" w:eastAsia="Times New Roman" w:hAnsi="Arial" w:cs="Arial"/>
          <w:color w:val="111111"/>
          <w:sz w:val="24"/>
          <w:szCs w:val="24"/>
          <w:lang w:val="en-US" w:eastAsia="pt-BR"/>
        </w:rPr>
        <w:t>Effects of different degrees of acidity and concentration of bleaching agents on human enamel mineral content and surface morphology over time</w:t>
      </w:r>
      <w:r w:rsidRPr="00D46960">
        <w:rPr>
          <w:rFonts w:ascii="Arial" w:eastAsia="Times New Roman" w:hAnsi="Arial" w:cs="Arial"/>
          <w:color w:val="111111"/>
          <w:sz w:val="24"/>
          <w:szCs w:val="24"/>
          <w:lang w:val="en-US" w:eastAsia="pt-BR"/>
        </w:rPr>
        <w:t>" is transferred from the author(s) to the BRAZILIAN DENTAL SCIENCE, in the event the work is published. The manuscript has not been published elsewhere and that it has not been submitted simultaneously for publication elsewhere.</w:t>
      </w:r>
    </w:p>
    <w:p w:rsidR="00DE5802" w:rsidRPr="00D46960" w:rsidRDefault="00DE5802" w:rsidP="00DE5802">
      <w:pPr>
        <w:shd w:val="clear" w:color="auto" w:fill="FFFFFF"/>
        <w:spacing w:before="100" w:beforeAutospacing="1" w:after="100" w:afterAutospacing="1" w:line="480" w:lineRule="auto"/>
        <w:jc w:val="both"/>
        <w:rPr>
          <w:rFonts w:ascii="Arial" w:eastAsia="Times New Roman" w:hAnsi="Arial" w:cs="Arial"/>
          <w:color w:val="111111"/>
          <w:sz w:val="24"/>
          <w:szCs w:val="24"/>
          <w:lang w:val="en-US" w:eastAsia="pt-BR"/>
        </w:rPr>
      </w:pPr>
      <w:r>
        <w:rPr>
          <w:noProof/>
          <w:lang w:eastAsia="pt-BR"/>
        </w:rPr>
        <w:drawing>
          <wp:anchor distT="0" distB="0" distL="114300" distR="114300" simplePos="0" relativeHeight="251658240" behindDoc="0" locked="0" layoutInCell="1" allowOverlap="1">
            <wp:simplePos x="0" y="0"/>
            <wp:positionH relativeFrom="column">
              <wp:posOffset>240665</wp:posOffset>
            </wp:positionH>
            <wp:positionV relativeFrom="paragraph">
              <wp:posOffset>1915795</wp:posOffset>
            </wp:positionV>
            <wp:extent cx="1176944" cy="57785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ssandra trans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6944" cy="577850"/>
                    </a:xfrm>
                    <a:prstGeom prst="rect">
                      <a:avLst/>
                    </a:prstGeom>
                  </pic:spPr>
                </pic:pic>
              </a:graphicData>
            </a:graphic>
            <wp14:sizeRelH relativeFrom="margin">
              <wp14:pctWidth>0</wp14:pctWidth>
            </wp14:sizeRelH>
            <wp14:sizeRelV relativeFrom="margin">
              <wp14:pctHeight>0</wp14:pctHeight>
            </wp14:sizeRelV>
          </wp:anchor>
        </w:drawing>
      </w:r>
      <w:r w:rsidRPr="00D46960">
        <w:rPr>
          <w:rFonts w:ascii="Arial" w:eastAsia="Times New Roman" w:hAnsi="Arial" w:cs="Arial"/>
          <w:color w:val="111111"/>
          <w:sz w:val="24"/>
          <w:szCs w:val="24"/>
          <w:lang w:val="en-US" w:eastAsia="pt-BR"/>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DE5802" w:rsidRPr="00D46960" w:rsidRDefault="00DE5802" w:rsidP="00DE5802">
      <w:pPr>
        <w:shd w:val="clear" w:color="auto" w:fill="FFFFFF"/>
        <w:spacing w:before="100" w:beforeAutospacing="1" w:after="100" w:afterAutospacing="1" w:line="240" w:lineRule="auto"/>
        <w:rPr>
          <w:rFonts w:ascii="Verdana" w:eastAsia="Times New Roman" w:hAnsi="Verdana" w:cs="Times New Roman"/>
          <w:color w:val="111111"/>
          <w:sz w:val="17"/>
          <w:szCs w:val="17"/>
          <w:lang w:val="en-US" w:eastAsia="pt-BR"/>
        </w:rPr>
      </w:pPr>
      <w:r w:rsidRPr="00D46960">
        <w:rPr>
          <w:rFonts w:ascii="Verdana" w:eastAsia="Times New Roman" w:hAnsi="Verdana" w:cs="Times New Roman"/>
          <w:color w:val="111111"/>
          <w:sz w:val="17"/>
          <w:szCs w:val="17"/>
          <w:lang w:val="en-US" w:eastAsia="pt-BR"/>
        </w:rPr>
        <w:t> </w:t>
      </w:r>
    </w:p>
    <w:p w:rsidR="009F3207" w:rsidRDefault="00DE5802">
      <w:r>
        <w:t>Alessandra Pereira de Andrade</w:t>
      </w:r>
    </w:p>
    <w:p w:rsidR="00DE5802" w:rsidRDefault="00DE5802">
      <w:r>
        <w:rPr>
          <w:noProof/>
          <w:lang w:eastAsia="pt-BR"/>
        </w:rPr>
        <w:drawing>
          <wp:anchor distT="0" distB="0" distL="114300" distR="114300" simplePos="0" relativeHeight="251659264" behindDoc="0" locked="0" layoutInCell="1" allowOverlap="1">
            <wp:simplePos x="0" y="0"/>
            <wp:positionH relativeFrom="column">
              <wp:posOffset>329565</wp:posOffset>
            </wp:positionH>
            <wp:positionV relativeFrom="paragraph">
              <wp:posOffset>45085</wp:posOffset>
            </wp:positionV>
            <wp:extent cx="736600" cy="820405"/>
            <wp:effectExtent l="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yumi trans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6600" cy="820405"/>
                    </a:xfrm>
                    <a:prstGeom prst="rect">
                      <a:avLst/>
                    </a:prstGeom>
                  </pic:spPr>
                </pic:pic>
              </a:graphicData>
            </a:graphic>
            <wp14:sizeRelH relativeFrom="margin">
              <wp14:pctWidth>0</wp14:pctWidth>
            </wp14:sizeRelH>
            <wp14:sizeRelV relativeFrom="margin">
              <wp14:pctHeight>0</wp14:pctHeight>
            </wp14:sizeRelV>
          </wp:anchor>
        </w:drawing>
      </w:r>
    </w:p>
    <w:p w:rsidR="00DE5802" w:rsidRDefault="00DE5802"/>
    <w:p w:rsidR="00DE5802" w:rsidRDefault="00DE5802">
      <w:r>
        <w:t xml:space="preserve">Angela </w:t>
      </w:r>
      <w:proofErr w:type="spellStart"/>
      <w:r>
        <w:t>Mayumi</w:t>
      </w:r>
      <w:proofErr w:type="spellEnd"/>
      <w:r>
        <w:t xml:space="preserve"> Shimaoka</w:t>
      </w:r>
    </w:p>
    <w:p w:rsidR="00D46960" w:rsidRDefault="00D46960">
      <w:r>
        <w:rPr>
          <w:noProof/>
        </w:rPr>
        <w:drawing>
          <wp:anchor distT="0" distB="0" distL="114300" distR="114300" simplePos="0" relativeHeight="251661312" behindDoc="0" locked="0" layoutInCell="1" allowOverlap="1">
            <wp:simplePos x="0" y="0"/>
            <wp:positionH relativeFrom="margin">
              <wp:posOffset>-21101</wp:posOffset>
            </wp:positionH>
            <wp:positionV relativeFrom="paragraph">
              <wp:posOffset>85677</wp:posOffset>
            </wp:positionV>
            <wp:extent cx="1273126" cy="223393"/>
            <wp:effectExtent l="0" t="0" r="381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io vivan trans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3126" cy="223393"/>
                    </a:xfrm>
                    <a:prstGeom prst="rect">
                      <a:avLst/>
                    </a:prstGeom>
                  </pic:spPr>
                </pic:pic>
              </a:graphicData>
            </a:graphic>
            <wp14:sizeRelH relativeFrom="margin">
              <wp14:pctWidth>0</wp14:pctWidth>
            </wp14:sizeRelH>
            <wp14:sizeRelV relativeFrom="margin">
              <wp14:pctHeight>0</wp14:pctHeight>
            </wp14:sizeRelV>
          </wp:anchor>
        </w:drawing>
      </w:r>
    </w:p>
    <w:p w:rsidR="00D46960" w:rsidRDefault="00D46960">
      <w:r>
        <w:rPr>
          <w:noProof/>
          <w:lang w:eastAsia="pt-BR"/>
        </w:rPr>
        <w:drawing>
          <wp:anchor distT="0" distB="0" distL="114300" distR="114300" simplePos="0" relativeHeight="251660288" behindDoc="0" locked="0" layoutInCell="1" allowOverlap="1">
            <wp:simplePos x="0" y="0"/>
            <wp:positionH relativeFrom="margin">
              <wp:posOffset>-21736</wp:posOffset>
            </wp:positionH>
            <wp:positionV relativeFrom="paragraph">
              <wp:posOffset>290732</wp:posOffset>
            </wp:positionV>
            <wp:extent cx="1829201" cy="36385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ens trans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201" cy="363855"/>
                    </a:xfrm>
                    <a:prstGeom prst="rect">
                      <a:avLst/>
                    </a:prstGeom>
                  </pic:spPr>
                </pic:pic>
              </a:graphicData>
            </a:graphic>
            <wp14:sizeRelH relativeFrom="margin">
              <wp14:pctWidth>0</wp14:pctWidth>
            </wp14:sizeRelH>
            <wp14:sizeRelV relativeFrom="margin">
              <wp14:pctHeight>0</wp14:pctHeight>
            </wp14:sizeRelV>
          </wp:anchor>
        </w:drawing>
      </w:r>
      <w:r>
        <w:t xml:space="preserve">Marcio </w:t>
      </w:r>
      <w:proofErr w:type="spellStart"/>
      <w:r>
        <w:t>Vivan</w:t>
      </w:r>
      <w:proofErr w:type="spellEnd"/>
      <w:r>
        <w:t xml:space="preserve"> Cardoso</w:t>
      </w:r>
    </w:p>
    <w:p w:rsidR="00DE5802" w:rsidRDefault="00DE5802"/>
    <w:p w:rsidR="00DE5802" w:rsidRDefault="00DE5802">
      <w:r>
        <w:t xml:space="preserve">Rubens </w:t>
      </w:r>
      <w:proofErr w:type="spellStart"/>
      <w:r>
        <w:t>Côrte</w:t>
      </w:r>
      <w:proofErr w:type="spellEnd"/>
      <w:r>
        <w:t xml:space="preserve"> Real de Carvalho</w:t>
      </w:r>
      <w:bookmarkStart w:id="0" w:name="_GoBack"/>
      <w:bookmarkEnd w:id="0"/>
    </w:p>
    <w:sectPr w:rsidR="00DE58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02"/>
    <w:rsid w:val="009F3207"/>
    <w:rsid w:val="00AB3C37"/>
    <w:rsid w:val="00BD59F4"/>
    <w:rsid w:val="00D46960"/>
    <w:rsid w:val="00DE58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9306"/>
  <w15:chartTrackingRefBased/>
  <w15:docId w15:val="{2C9C85A3-2321-4F76-94E0-7EC64B18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har"/>
    <w:uiPriority w:val="9"/>
    <w:qFormat/>
    <w:rsid w:val="00DE580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E5802"/>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DE58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5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46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788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Pereira de Andrade</dc:creator>
  <cp:keywords/>
  <dc:description/>
  <cp:lastModifiedBy>Alessandra Pereira de Andrade</cp:lastModifiedBy>
  <cp:revision>2</cp:revision>
  <dcterms:created xsi:type="dcterms:W3CDTF">2017-02-08T12:48:00Z</dcterms:created>
  <dcterms:modified xsi:type="dcterms:W3CDTF">2017-10-20T20:33:00Z</dcterms:modified>
</cp:coreProperties>
</file>