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D3" w:rsidRPr="00BC32BF" w:rsidRDefault="00EC5F4E" w:rsidP="00CB51D3">
      <w:pPr>
        <w:pStyle w:val="NormalWeb"/>
        <w:shd w:val="clear" w:color="auto" w:fill="FFFFFF"/>
        <w:jc w:val="right"/>
        <w:rPr>
          <w:rFonts w:ascii="Arial" w:hAnsi="Arial" w:cs="Arial"/>
          <w:lang w:val="en-US"/>
        </w:rPr>
      </w:pPr>
      <w:r>
        <w:rPr>
          <w:rFonts w:ascii="Arial" w:hAnsi="Arial" w:cs="Arial"/>
          <w:lang w:val="en-US"/>
        </w:rPr>
        <w:t>May 20</w:t>
      </w:r>
      <w:bookmarkStart w:id="0" w:name="_GoBack"/>
      <w:bookmarkEnd w:id="0"/>
      <w:r w:rsidR="00CB51D3" w:rsidRPr="00BC32BF">
        <w:rPr>
          <w:rFonts w:ascii="Arial" w:hAnsi="Arial" w:cs="Arial"/>
          <w:vertAlign w:val="superscript"/>
          <w:lang w:val="en-US"/>
        </w:rPr>
        <w:t>th</w:t>
      </w:r>
      <w:r w:rsidR="00CB51D3" w:rsidRPr="00BC32BF">
        <w:rPr>
          <w:rFonts w:ascii="Arial" w:hAnsi="Arial" w:cs="Arial"/>
          <w:lang w:val="en-US"/>
        </w:rPr>
        <w:t>, 2018</w:t>
      </w:r>
    </w:p>
    <w:p w:rsidR="00CB51D3" w:rsidRPr="00BC32BF" w:rsidRDefault="00CB51D3" w:rsidP="00CB51D3">
      <w:pPr>
        <w:spacing w:after="0" w:line="480" w:lineRule="auto"/>
        <w:rPr>
          <w:rFonts w:ascii="Arial" w:hAnsi="Arial" w:cs="Arial"/>
          <w:sz w:val="24"/>
          <w:szCs w:val="24"/>
        </w:rPr>
      </w:pPr>
      <w:proofErr w:type="spellStart"/>
      <w:r w:rsidRPr="00BC32BF">
        <w:rPr>
          <w:rFonts w:ascii="Arial" w:hAnsi="Arial" w:cs="Arial"/>
          <w:sz w:val="24"/>
          <w:szCs w:val="24"/>
        </w:rPr>
        <w:t>Dear</w:t>
      </w:r>
      <w:proofErr w:type="spellEnd"/>
      <w:r w:rsidR="00693B36" w:rsidRPr="00BC32BF">
        <w:rPr>
          <w:rFonts w:ascii="Arial" w:hAnsi="Arial" w:cs="Arial"/>
          <w:sz w:val="24"/>
          <w:szCs w:val="24"/>
        </w:rPr>
        <w:t xml:space="preserve"> Editor-in-Chef Prof. Sergio Eduardo de Paiva Gonçalves</w:t>
      </w:r>
      <w:r w:rsidRPr="00BC32BF">
        <w:rPr>
          <w:rFonts w:ascii="Arial" w:hAnsi="Arial" w:cs="Arial"/>
          <w:sz w:val="24"/>
          <w:szCs w:val="24"/>
        </w:rPr>
        <w:t>,</w:t>
      </w:r>
    </w:p>
    <w:p w:rsidR="00CB51D3" w:rsidRPr="00BC32BF" w:rsidRDefault="00CB51D3" w:rsidP="00CB51D3">
      <w:pPr>
        <w:spacing w:after="0" w:line="480" w:lineRule="auto"/>
        <w:rPr>
          <w:rFonts w:ascii="Arial" w:hAnsi="Arial" w:cs="Arial"/>
          <w:sz w:val="24"/>
          <w:szCs w:val="24"/>
        </w:rPr>
      </w:pPr>
    </w:p>
    <w:p w:rsidR="00CB51D3" w:rsidRPr="00BC32BF" w:rsidRDefault="00CB51D3" w:rsidP="00CB51D3">
      <w:pPr>
        <w:spacing w:after="0" w:line="480" w:lineRule="auto"/>
        <w:ind w:firstLine="709"/>
        <w:rPr>
          <w:rFonts w:ascii="Arial" w:hAnsi="Arial" w:cs="Arial"/>
          <w:sz w:val="24"/>
          <w:szCs w:val="24"/>
          <w:lang w:val="en-US"/>
        </w:rPr>
      </w:pPr>
      <w:r w:rsidRPr="00BC32BF">
        <w:rPr>
          <w:rFonts w:ascii="Arial" w:hAnsi="Arial" w:cs="Arial"/>
          <w:sz w:val="24"/>
          <w:szCs w:val="24"/>
          <w:lang w:val="en-US"/>
        </w:rPr>
        <w:t xml:space="preserve">It would be greatly appreciated if you could please consider our article “Effect of shear bond strength of metallic orthodontic brackets bonded with and without dental adhesive” for possible publication in the European Journal of Orthodontics. The present article shows the surface etching of enamel with 35% phosphoric acid with or without dental adhesive </w:t>
      </w:r>
      <w:r w:rsidR="00B13B89" w:rsidRPr="00BC32BF">
        <w:rPr>
          <w:rFonts w:ascii="Arial" w:hAnsi="Arial" w:cs="Arial"/>
          <w:sz w:val="24"/>
          <w:szCs w:val="24"/>
          <w:lang w:val="en-US"/>
        </w:rPr>
        <w:t>present</w:t>
      </w:r>
      <w:r w:rsidRPr="00BC32BF">
        <w:rPr>
          <w:rFonts w:ascii="Arial" w:hAnsi="Arial" w:cs="Arial"/>
          <w:sz w:val="24"/>
          <w:szCs w:val="24"/>
          <w:lang w:val="en-US"/>
        </w:rPr>
        <w:t xml:space="preserve"> an effect on shear bond strength of metallic orthodontic brackets. The application of dental adhesive on enamel surface contributed to the maintenance of SBS values after thermocycling. For this reason, we can be considerate only the etching and bonding of orthodontic brackets with composite resin, because caused less tooth structure damage and presented acceptable bond strength values between orthodontic bracket and tooth structure. </w:t>
      </w:r>
    </w:p>
    <w:p w:rsidR="00CB51D3" w:rsidRPr="00BC32BF" w:rsidRDefault="00CB51D3" w:rsidP="00CB51D3">
      <w:pPr>
        <w:spacing w:after="0" w:line="480" w:lineRule="auto"/>
        <w:rPr>
          <w:rFonts w:ascii="Arial" w:hAnsi="Arial" w:cs="Arial"/>
          <w:sz w:val="24"/>
          <w:szCs w:val="24"/>
          <w:lang w:val="en-US"/>
        </w:rPr>
      </w:pPr>
    </w:p>
    <w:p w:rsidR="00CB51D3" w:rsidRPr="00BC32BF" w:rsidRDefault="00CB51D3" w:rsidP="00CB51D3">
      <w:pPr>
        <w:spacing w:after="0" w:line="480" w:lineRule="auto"/>
        <w:rPr>
          <w:rFonts w:ascii="Arial" w:hAnsi="Arial" w:cs="Arial"/>
          <w:sz w:val="24"/>
          <w:szCs w:val="24"/>
          <w:lang w:val="en-US"/>
        </w:rPr>
      </w:pPr>
      <w:r w:rsidRPr="00BC32BF">
        <w:rPr>
          <w:rFonts w:ascii="Arial" w:hAnsi="Arial" w:cs="Arial"/>
          <w:sz w:val="24"/>
          <w:szCs w:val="24"/>
          <w:lang w:val="en-US"/>
        </w:rPr>
        <w:t>We look forward to hearing back from you soon.</w:t>
      </w:r>
    </w:p>
    <w:p w:rsidR="00CB51D3" w:rsidRPr="00BC32BF" w:rsidRDefault="00CB51D3" w:rsidP="00CB51D3">
      <w:pPr>
        <w:spacing w:after="0" w:line="480" w:lineRule="auto"/>
        <w:rPr>
          <w:rFonts w:ascii="Arial" w:hAnsi="Arial" w:cs="Arial"/>
          <w:sz w:val="24"/>
          <w:szCs w:val="24"/>
        </w:rPr>
      </w:pPr>
      <w:proofErr w:type="spellStart"/>
      <w:r w:rsidRPr="00BC32BF">
        <w:rPr>
          <w:rFonts w:ascii="Arial" w:hAnsi="Arial" w:cs="Arial"/>
          <w:sz w:val="24"/>
          <w:szCs w:val="24"/>
        </w:rPr>
        <w:t>Sincerely</w:t>
      </w:r>
      <w:proofErr w:type="spellEnd"/>
      <w:r w:rsidRPr="00BC32BF">
        <w:rPr>
          <w:rFonts w:ascii="Arial" w:hAnsi="Arial" w:cs="Arial"/>
          <w:sz w:val="24"/>
          <w:szCs w:val="24"/>
        </w:rPr>
        <w:t>,</w:t>
      </w:r>
    </w:p>
    <w:p w:rsidR="00CB51D3" w:rsidRPr="00BC32BF" w:rsidRDefault="00CB51D3" w:rsidP="00CB51D3">
      <w:pPr>
        <w:spacing w:after="0" w:line="480" w:lineRule="auto"/>
        <w:rPr>
          <w:rFonts w:ascii="Arial" w:hAnsi="Arial" w:cs="Arial"/>
          <w:sz w:val="24"/>
          <w:szCs w:val="24"/>
        </w:rPr>
      </w:pPr>
    </w:p>
    <w:p w:rsidR="00CB51D3" w:rsidRPr="00BC32BF" w:rsidRDefault="00CB51D3" w:rsidP="00CB51D3">
      <w:pPr>
        <w:spacing w:line="360" w:lineRule="auto"/>
        <w:rPr>
          <w:rFonts w:ascii="Arial" w:hAnsi="Arial" w:cs="Arial"/>
          <w:sz w:val="24"/>
          <w:szCs w:val="24"/>
        </w:rPr>
      </w:pPr>
      <w:r w:rsidRPr="00BC32BF">
        <w:rPr>
          <w:rFonts w:ascii="Arial" w:hAnsi="Arial" w:cs="Arial"/>
          <w:sz w:val="24"/>
          <w:szCs w:val="24"/>
        </w:rPr>
        <w:t>Jaiane Bandoli Monteiro</w:t>
      </w:r>
    </w:p>
    <w:p w:rsidR="00CB51D3" w:rsidRPr="00BC32BF" w:rsidRDefault="00CB51D3" w:rsidP="00CB51D3">
      <w:pPr>
        <w:pStyle w:val="SemEspaamento"/>
        <w:spacing w:line="360" w:lineRule="auto"/>
        <w:ind w:right="-1"/>
        <w:jc w:val="both"/>
        <w:rPr>
          <w:rFonts w:ascii="Arial" w:eastAsia="Times New Roman" w:hAnsi="Arial" w:cs="Arial"/>
          <w:sz w:val="24"/>
          <w:szCs w:val="24"/>
          <w:lang w:val="en-US"/>
        </w:rPr>
      </w:pPr>
      <w:r w:rsidRPr="00BC32BF">
        <w:rPr>
          <w:rFonts w:ascii="Arial" w:eastAsia="Times New Roman" w:hAnsi="Arial" w:cs="Arial"/>
          <w:sz w:val="24"/>
          <w:szCs w:val="24"/>
          <w:lang w:val="en-US"/>
        </w:rPr>
        <w:t>Laboratory of Dental Materials and Prosthodontics</w:t>
      </w:r>
    </w:p>
    <w:p w:rsidR="00CB51D3" w:rsidRPr="00BC32BF" w:rsidRDefault="00CB51D3" w:rsidP="00CB51D3">
      <w:pPr>
        <w:pStyle w:val="SemEspaamento"/>
        <w:spacing w:line="360" w:lineRule="auto"/>
        <w:ind w:right="-1"/>
        <w:jc w:val="both"/>
        <w:rPr>
          <w:rFonts w:ascii="Arial" w:hAnsi="Arial" w:cs="Arial"/>
          <w:sz w:val="24"/>
          <w:szCs w:val="24"/>
          <w:shd w:val="clear" w:color="auto" w:fill="FFFFFF"/>
        </w:rPr>
      </w:pPr>
      <w:r w:rsidRPr="00BC32BF">
        <w:rPr>
          <w:rFonts w:ascii="Arial" w:hAnsi="Arial" w:cs="Arial"/>
          <w:sz w:val="24"/>
          <w:szCs w:val="24"/>
          <w:shd w:val="clear" w:color="auto" w:fill="FFFFFF"/>
        </w:rPr>
        <w:t xml:space="preserve">777 Eng. Francisco José Longo </w:t>
      </w:r>
      <w:proofErr w:type="spellStart"/>
      <w:r w:rsidRPr="00BC32BF">
        <w:rPr>
          <w:rFonts w:ascii="Arial" w:hAnsi="Arial" w:cs="Arial"/>
          <w:sz w:val="24"/>
          <w:szCs w:val="24"/>
          <w:shd w:val="clear" w:color="auto" w:fill="FFFFFF"/>
        </w:rPr>
        <w:t>Avenue</w:t>
      </w:r>
      <w:proofErr w:type="spellEnd"/>
    </w:p>
    <w:p w:rsidR="00CB51D3" w:rsidRPr="00BC32BF" w:rsidRDefault="00CA38FC" w:rsidP="00CB51D3">
      <w:pPr>
        <w:pStyle w:val="SemEspaamento"/>
        <w:spacing w:line="360" w:lineRule="auto"/>
        <w:ind w:right="-1"/>
        <w:jc w:val="both"/>
        <w:rPr>
          <w:rFonts w:ascii="Arial" w:hAnsi="Arial" w:cs="Arial"/>
          <w:sz w:val="24"/>
          <w:szCs w:val="24"/>
          <w:shd w:val="clear" w:color="auto" w:fill="FFFFFF"/>
        </w:rPr>
      </w:pPr>
      <w:r w:rsidRPr="00BC32BF">
        <w:rPr>
          <w:rFonts w:ascii="Arial" w:hAnsi="Arial" w:cs="Arial"/>
          <w:sz w:val="24"/>
          <w:szCs w:val="24"/>
          <w:shd w:val="clear" w:color="auto" w:fill="FFFFFF"/>
        </w:rPr>
        <w:t xml:space="preserve">São José dos Campos, SP, </w:t>
      </w:r>
      <w:r w:rsidR="00CB51D3" w:rsidRPr="00BC32BF">
        <w:rPr>
          <w:rFonts w:ascii="Arial" w:hAnsi="Arial" w:cs="Arial"/>
          <w:sz w:val="24"/>
          <w:szCs w:val="24"/>
          <w:shd w:val="clear" w:color="auto" w:fill="FFFFFF"/>
        </w:rPr>
        <w:t>12245</w:t>
      </w:r>
      <w:r w:rsidRPr="00BC32BF">
        <w:rPr>
          <w:rFonts w:ascii="Arial" w:hAnsi="Arial" w:cs="Arial"/>
          <w:sz w:val="24"/>
          <w:szCs w:val="24"/>
          <w:shd w:val="clear" w:color="auto" w:fill="FFFFFF"/>
        </w:rPr>
        <w:t>-</w:t>
      </w:r>
      <w:proofErr w:type="gramStart"/>
      <w:r w:rsidR="00CB51D3" w:rsidRPr="00BC32BF">
        <w:rPr>
          <w:rFonts w:ascii="Arial" w:hAnsi="Arial" w:cs="Arial"/>
          <w:sz w:val="24"/>
          <w:szCs w:val="24"/>
          <w:shd w:val="clear" w:color="auto" w:fill="FFFFFF"/>
        </w:rPr>
        <w:t>000</w:t>
      </w:r>
      <w:proofErr w:type="gramEnd"/>
    </w:p>
    <w:p w:rsidR="00CA38FC" w:rsidRPr="00BC32BF" w:rsidRDefault="00CB51D3" w:rsidP="00CB51D3">
      <w:pPr>
        <w:pStyle w:val="SemEspaamento"/>
        <w:spacing w:line="360" w:lineRule="auto"/>
        <w:ind w:right="-1"/>
        <w:jc w:val="both"/>
        <w:rPr>
          <w:rStyle w:val="Hyperlink"/>
          <w:rFonts w:ascii="Arial" w:hAnsi="Arial" w:cs="Arial"/>
          <w:sz w:val="24"/>
          <w:szCs w:val="24"/>
        </w:rPr>
      </w:pPr>
      <w:r w:rsidRPr="00BC32BF">
        <w:rPr>
          <w:rFonts w:ascii="Arial" w:hAnsi="Arial" w:cs="Arial"/>
          <w:sz w:val="24"/>
          <w:szCs w:val="24"/>
          <w:shd w:val="clear" w:color="auto" w:fill="FFFFFF"/>
        </w:rPr>
        <w:t xml:space="preserve"> E-mail</w:t>
      </w:r>
      <w:r w:rsidRPr="00BC32BF">
        <w:rPr>
          <w:rFonts w:ascii="Arial" w:eastAsia="Times New Roman" w:hAnsi="Arial" w:cs="Arial"/>
          <w:sz w:val="24"/>
          <w:szCs w:val="24"/>
        </w:rPr>
        <w:t xml:space="preserve">: </w:t>
      </w:r>
      <w:hyperlink r:id="rId5" w:history="1">
        <w:r w:rsidR="00CA38FC" w:rsidRPr="00BC32BF">
          <w:rPr>
            <w:rStyle w:val="Hyperlink"/>
            <w:rFonts w:ascii="Arial" w:hAnsi="Arial" w:cs="Arial"/>
            <w:sz w:val="24"/>
            <w:szCs w:val="24"/>
          </w:rPr>
          <w:t>jaiane.monteiro@ict.unesp.br</w:t>
        </w:r>
      </w:hyperlink>
    </w:p>
    <w:p w:rsidR="00CB51D3" w:rsidRPr="00BC32BF" w:rsidRDefault="00CB51D3" w:rsidP="00CB51D3">
      <w:pPr>
        <w:pStyle w:val="SemEspaamento"/>
        <w:spacing w:line="360" w:lineRule="auto"/>
        <w:ind w:right="-1"/>
        <w:jc w:val="both"/>
        <w:rPr>
          <w:rFonts w:ascii="Arial" w:eastAsia="Times New Roman" w:hAnsi="Arial" w:cs="Arial"/>
          <w:sz w:val="24"/>
          <w:szCs w:val="24"/>
        </w:rPr>
      </w:pPr>
      <w:r w:rsidRPr="00BC32BF">
        <w:rPr>
          <w:rFonts w:ascii="Arial" w:hAnsi="Arial" w:cs="Arial"/>
          <w:sz w:val="24"/>
          <w:szCs w:val="24"/>
        </w:rPr>
        <w:t xml:space="preserve"> </w:t>
      </w:r>
    </w:p>
    <w:p w:rsidR="00CB51D3" w:rsidRPr="00BC32BF" w:rsidRDefault="00CB51D3" w:rsidP="00CB51D3">
      <w:pPr>
        <w:rPr>
          <w:rFonts w:ascii="Arial" w:hAnsi="Arial" w:cs="Arial"/>
          <w:sz w:val="24"/>
          <w:szCs w:val="24"/>
        </w:rPr>
      </w:pPr>
    </w:p>
    <w:p w:rsidR="004A5A14" w:rsidRPr="00BC32BF" w:rsidRDefault="00EC5F4E">
      <w:pPr>
        <w:rPr>
          <w:rFonts w:ascii="Arial" w:hAnsi="Arial" w:cs="Arial"/>
          <w:sz w:val="24"/>
          <w:szCs w:val="24"/>
        </w:rPr>
      </w:pPr>
    </w:p>
    <w:sectPr w:rsidR="004A5A14" w:rsidRPr="00BC32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5E"/>
    <w:rsid w:val="00365F5E"/>
    <w:rsid w:val="00693B36"/>
    <w:rsid w:val="009758D6"/>
    <w:rsid w:val="0099148A"/>
    <w:rsid w:val="00B13B89"/>
    <w:rsid w:val="00BC32BF"/>
    <w:rsid w:val="00CA38FC"/>
    <w:rsid w:val="00CB51D3"/>
    <w:rsid w:val="00EC5F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D3"/>
    <w:pPr>
      <w:spacing w:after="160" w:line="256" w:lineRule="auto"/>
      <w:jc w:val="both"/>
    </w:pPr>
    <w:rPr>
      <w:rFonts w:ascii="Arial Narrow" w:hAnsi="Arial Narr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51D3"/>
    <w:rPr>
      <w:color w:val="0000FF"/>
      <w:u w:val="single"/>
    </w:rPr>
  </w:style>
  <w:style w:type="paragraph" w:styleId="NormalWeb">
    <w:name w:val="Normal (Web)"/>
    <w:basedOn w:val="Normal"/>
    <w:uiPriority w:val="99"/>
    <w:semiHidden/>
    <w:unhideWhenUsed/>
    <w:rsid w:val="00CB51D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CB51D3"/>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D3"/>
    <w:pPr>
      <w:spacing w:after="160" w:line="256" w:lineRule="auto"/>
      <w:jc w:val="both"/>
    </w:pPr>
    <w:rPr>
      <w:rFonts w:ascii="Arial Narrow" w:hAnsi="Arial Narr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51D3"/>
    <w:rPr>
      <w:color w:val="0000FF"/>
      <w:u w:val="single"/>
    </w:rPr>
  </w:style>
  <w:style w:type="paragraph" w:styleId="NormalWeb">
    <w:name w:val="Normal (Web)"/>
    <w:basedOn w:val="Normal"/>
    <w:uiPriority w:val="99"/>
    <w:semiHidden/>
    <w:unhideWhenUsed/>
    <w:rsid w:val="00CB51D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CB51D3"/>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iane.monteiro@ict.unesp.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997</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Jaiane Monteiro</dc:creator>
  <cp:keywords/>
  <dc:description/>
  <cp:lastModifiedBy>Jaiane Monteiro</cp:lastModifiedBy>
  <cp:revision>9</cp:revision>
  <dcterms:created xsi:type="dcterms:W3CDTF">2018-05-14T18:16:00Z</dcterms:created>
  <dcterms:modified xsi:type="dcterms:W3CDTF">2018-05-21T01:06:00Z</dcterms:modified>
</cp:coreProperties>
</file>