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6B" w:rsidRPr="001F22CD" w:rsidRDefault="00DC176A" w:rsidP="001F2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2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Title:</w:t>
      </w:r>
      <w:r w:rsidRPr="001F22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D386B" w:rsidRPr="003823FD">
        <w:rPr>
          <w:rFonts w:ascii="Times New Roman" w:hAnsi="Times New Roman" w:cs="Times New Roman"/>
          <w:sz w:val="24"/>
          <w:szCs w:val="24"/>
          <w:lang w:val="en-US"/>
        </w:rPr>
        <w:t>Effect of shear bond strength of metallic orthodontic brackets bonded with and without dental adhesive</w:t>
      </w:r>
    </w:p>
    <w:p w:rsidR="001F22CD" w:rsidRPr="001F22CD" w:rsidRDefault="001F22CD" w:rsidP="001F22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638C" w:rsidRPr="001F22CD" w:rsidRDefault="0019638C" w:rsidP="001F22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F22CD">
        <w:rPr>
          <w:rFonts w:ascii="Times New Roman" w:hAnsi="Times New Roman" w:cs="Times New Roman"/>
          <w:sz w:val="24"/>
          <w:szCs w:val="24"/>
        </w:rPr>
        <w:t>J</w:t>
      </w:r>
      <w:r w:rsidR="00DC176A" w:rsidRPr="001F22CD">
        <w:rPr>
          <w:rFonts w:ascii="Times New Roman" w:hAnsi="Times New Roman" w:cs="Times New Roman"/>
          <w:sz w:val="24"/>
          <w:szCs w:val="24"/>
        </w:rPr>
        <w:t>.</w:t>
      </w:r>
      <w:r w:rsidRPr="001F22CD">
        <w:rPr>
          <w:rFonts w:ascii="Times New Roman" w:hAnsi="Times New Roman" w:cs="Times New Roman"/>
          <w:sz w:val="24"/>
          <w:szCs w:val="24"/>
        </w:rPr>
        <w:t>B</w:t>
      </w:r>
      <w:r w:rsidR="00DC176A" w:rsidRPr="001F22CD">
        <w:rPr>
          <w:rFonts w:ascii="Times New Roman" w:hAnsi="Times New Roman" w:cs="Times New Roman"/>
          <w:sz w:val="24"/>
          <w:szCs w:val="24"/>
        </w:rPr>
        <w:t xml:space="preserve">. </w:t>
      </w:r>
      <w:r w:rsidRPr="001F22CD">
        <w:rPr>
          <w:rFonts w:ascii="Times New Roman" w:hAnsi="Times New Roman" w:cs="Times New Roman"/>
          <w:sz w:val="24"/>
          <w:szCs w:val="24"/>
        </w:rPr>
        <w:t>Monteiro</w:t>
      </w:r>
      <w:r w:rsidR="00DC176A" w:rsidRPr="001F22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3790" w:rsidRPr="001F22CD">
        <w:rPr>
          <w:rFonts w:ascii="Times New Roman" w:hAnsi="Times New Roman" w:cs="Times New Roman"/>
          <w:sz w:val="24"/>
          <w:szCs w:val="24"/>
        </w:rPr>
        <w:t xml:space="preserve">, </w:t>
      </w:r>
      <w:r w:rsidR="00DC176A" w:rsidRPr="001F22CD">
        <w:rPr>
          <w:rFonts w:ascii="Times New Roman" w:hAnsi="Times New Roman" w:cs="Times New Roman"/>
          <w:sz w:val="24"/>
          <w:szCs w:val="24"/>
        </w:rPr>
        <w:t>R.</w:t>
      </w:r>
      <w:r w:rsidRPr="001F22CD">
        <w:rPr>
          <w:rFonts w:ascii="Times New Roman" w:hAnsi="Times New Roman" w:cs="Times New Roman"/>
          <w:sz w:val="24"/>
          <w:szCs w:val="24"/>
        </w:rPr>
        <w:t>T</w:t>
      </w:r>
      <w:r w:rsidR="00DC176A" w:rsidRPr="001F22CD">
        <w:rPr>
          <w:rFonts w:ascii="Times New Roman" w:hAnsi="Times New Roman" w:cs="Times New Roman"/>
          <w:sz w:val="24"/>
          <w:szCs w:val="24"/>
        </w:rPr>
        <w:t>.</w:t>
      </w:r>
      <w:r w:rsidRPr="001F22CD">
        <w:rPr>
          <w:rFonts w:ascii="Times New Roman" w:hAnsi="Times New Roman" w:cs="Times New Roman"/>
          <w:sz w:val="24"/>
          <w:szCs w:val="24"/>
        </w:rPr>
        <w:t xml:space="preserve"> Abreu</w:t>
      </w:r>
      <w:r w:rsidR="00DC176A" w:rsidRPr="001F22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176A" w:rsidRPr="001F22CD">
        <w:rPr>
          <w:rFonts w:ascii="Times New Roman" w:hAnsi="Times New Roman" w:cs="Times New Roman"/>
          <w:sz w:val="24"/>
          <w:szCs w:val="24"/>
        </w:rPr>
        <w:t xml:space="preserve">, </w:t>
      </w:r>
      <w:r w:rsidRPr="001F22CD">
        <w:rPr>
          <w:rFonts w:ascii="Times New Roman" w:hAnsi="Times New Roman" w:cs="Times New Roman"/>
          <w:sz w:val="24"/>
          <w:szCs w:val="24"/>
        </w:rPr>
        <w:t>L</w:t>
      </w:r>
      <w:r w:rsidR="00DC176A" w:rsidRPr="001F22CD">
        <w:rPr>
          <w:rFonts w:ascii="Times New Roman" w:hAnsi="Times New Roman" w:cs="Times New Roman"/>
          <w:sz w:val="24"/>
          <w:szCs w:val="24"/>
        </w:rPr>
        <w:t>.</w:t>
      </w:r>
      <w:r w:rsidRPr="001F22CD">
        <w:rPr>
          <w:rFonts w:ascii="Times New Roman" w:hAnsi="Times New Roman" w:cs="Times New Roman"/>
          <w:sz w:val="24"/>
          <w:szCs w:val="24"/>
        </w:rPr>
        <w:t xml:space="preserve"> Salgado</w:t>
      </w:r>
      <w:r w:rsidR="002E3790" w:rsidRPr="001F22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176A" w:rsidRPr="001F22CD">
        <w:rPr>
          <w:rFonts w:ascii="Times New Roman" w:hAnsi="Times New Roman" w:cs="Times New Roman"/>
          <w:sz w:val="24"/>
          <w:szCs w:val="24"/>
        </w:rPr>
        <w:t>, T.</w:t>
      </w:r>
      <w:r w:rsidR="00DC176A" w:rsidRPr="001F22CD">
        <w:rPr>
          <w:rFonts w:ascii="Times New Roman" w:hAnsi="Times New Roman" w:cs="Times New Roman"/>
          <w:bCs/>
          <w:sz w:val="24"/>
          <w:szCs w:val="24"/>
        </w:rPr>
        <w:t xml:space="preserve"> C.</w:t>
      </w:r>
      <w:r w:rsidRPr="001F22CD">
        <w:rPr>
          <w:rFonts w:ascii="Times New Roman" w:hAnsi="Times New Roman" w:cs="Times New Roman"/>
          <w:bCs/>
          <w:sz w:val="24"/>
          <w:szCs w:val="24"/>
        </w:rPr>
        <w:t xml:space="preserve"> Paradella</w:t>
      </w:r>
      <w:r w:rsidR="002E3790" w:rsidRPr="001F22CD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DC176A" w:rsidRPr="001F22CD">
        <w:rPr>
          <w:rFonts w:ascii="Times New Roman" w:hAnsi="Times New Roman" w:cs="Times New Roman"/>
          <w:bCs/>
          <w:sz w:val="24"/>
          <w:szCs w:val="24"/>
        </w:rPr>
        <w:t>, I.O. Salgado</w:t>
      </w:r>
      <w:r w:rsidR="002E3790" w:rsidRPr="001F22CD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DC176A" w:rsidRPr="001F22CD">
        <w:rPr>
          <w:rFonts w:ascii="Times New Roman" w:hAnsi="Times New Roman" w:cs="Times New Roman"/>
          <w:bCs/>
          <w:sz w:val="24"/>
          <w:szCs w:val="24"/>
        </w:rPr>
        <w:t>, R. Cilli</w:t>
      </w:r>
      <w:r w:rsidR="00DC176A" w:rsidRPr="001F22CD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DC176A" w:rsidRPr="001F22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D386B" w:rsidRPr="001F22CD" w:rsidRDefault="005D386B" w:rsidP="001F22C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386B" w:rsidRPr="001F22CD" w:rsidRDefault="005D386B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  <w:r w:rsidRPr="001F22CD">
        <w:rPr>
          <w:rFonts w:cs="Times New Roman"/>
          <w:vertAlign w:val="superscript"/>
          <w:lang w:val="en-US"/>
        </w:rPr>
        <w:t xml:space="preserve">1 </w:t>
      </w:r>
      <w:r w:rsidRPr="001F22CD">
        <w:rPr>
          <w:rFonts w:cs="Times New Roman"/>
          <w:lang w:val="en-US"/>
        </w:rPr>
        <w:t>DDs, MSc, PhD student at Department of Dental Materials and Prosthodon</w:t>
      </w:r>
      <w:r w:rsidR="00AA6713" w:rsidRPr="001F22CD">
        <w:rPr>
          <w:rFonts w:cs="Times New Roman"/>
          <w:lang w:val="en-US"/>
        </w:rPr>
        <w:t xml:space="preserve">tics, Institute of Science and Technology – </w:t>
      </w:r>
      <w:proofErr w:type="spellStart"/>
      <w:r w:rsidR="00AA6713" w:rsidRPr="001F22CD">
        <w:rPr>
          <w:rFonts w:cs="Times New Roman"/>
          <w:lang w:val="en-US"/>
        </w:rPr>
        <w:t>Paulista</w:t>
      </w:r>
      <w:proofErr w:type="spellEnd"/>
      <w:r w:rsidR="00AA6713" w:rsidRPr="001F22CD">
        <w:rPr>
          <w:rFonts w:cs="Times New Roman"/>
          <w:lang w:val="en-US"/>
        </w:rPr>
        <w:t xml:space="preserve"> State University (</w:t>
      </w:r>
      <w:proofErr w:type="spellStart"/>
      <w:r w:rsidR="00AA6713" w:rsidRPr="001F22CD">
        <w:rPr>
          <w:rFonts w:cs="Times New Roman"/>
          <w:lang w:val="en-US"/>
        </w:rPr>
        <w:t>Unesp</w:t>
      </w:r>
      <w:proofErr w:type="spellEnd"/>
      <w:r w:rsidR="00AA6713" w:rsidRPr="001F22CD">
        <w:rPr>
          <w:rFonts w:cs="Times New Roman"/>
          <w:lang w:val="en-US"/>
        </w:rPr>
        <w:t>)</w:t>
      </w:r>
      <w:r w:rsidRPr="001F22CD">
        <w:rPr>
          <w:rFonts w:cs="Times New Roman"/>
          <w:lang w:val="en-US"/>
        </w:rPr>
        <w:t xml:space="preserve">, São José dos Campos, SP, Brazil. </w:t>
      </w:r>
    </w:p>
    <w:p w:rsidR="00AA6713" w:rsidRPr="001F22CD" w:rsidRDefault="00AA6713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</w:p>
    <w:p w:rsidR="00DC176A" w:rsidRPr="001F22CD" w:rsidRDefault="00DC176A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  <w:r w:rsidRPr="001F22CD">
        <w:rPr>
          <w:rFonts w:cs="Times New Roman"/>
          <w:vertAlign w:val="superscript"/>
          <w:lang w:val="en-US"/>
        </w:rPr>
        <w:t xml:space="preserve">2 </w:t>
      </w:r>
      <w:r w:rsidRPr="001F22CD">
        <w:rPr>
          <w:rFonts w:cs="Times New Roman"/>
          <w:lang w:val="en-US"/>
        </w:rPr>
        <w:t xml:space="preserve">DDs, MSc student at Department of Restorative Dentistry, </w:t>
      </w:r>
      <w:r w:rsidR="00AA6713" w:rsidRPr="001F22CD">
        <w:rPr>
          <w:rFonts w:cs="Times New Roman"/>
          <w:lang w:val="en-US"/>
        </w:rPr>
        <w:t xml:space="preserve">Institute of Science and Technology – </w:t>
      </w:r>
      <w:proofErr w:type="spellStart"/>
      <w:r w:rsidR="00AA6713" w:rsidRPr="001F22CD">
        <w:rPr>
          <w:rFonts w:cs="Times New Roman"/>
          <w:lang w:val="en-US"/>
        </w:rPr>
        <w:t>Paulista</w:t>
      </w:r>
      <w:proofErr w:type="spellEnd"/>
      <w:r w:rsidR="00AA6713" w:rsidRPr="001F22CD">
        <w:rPr>
          <w:rFonts w:cs="Times New Roman"/>
          <w:lang w:val="en-US"/>
        </w:rPr>
        <w:t xml:space="preserve"> State University (</w:t>
      </w:r>
      <w:proofErr w:type="spellStart"/>
      <w:r w:rsidR="00AA6713" w:rsidRPr="001F22CD">
        <w:rPr>
          <w:rFonts w:cs="Times New Roman"/>
          <w:lang w:val="en-US"/>
        </w:rPr>
        <w:t>Unesp</w:t>
      </w:r>
      <w:proofErr w:type="spellEnd"/>
      <w:r w:rsidR="00AA6713" w:rsidRPr="001F22CD">
        <w:rPr>
          <w:rFonts w:cs="Times New Roman"/>
          <w:lang w:val="en-US"/>
        </w:rPr>
        <w:t xml:space="preserve">), </w:t>
      </w:r>
      <w:r w:rsidRPr="001F22CD">
        <w:rPr>
          <w:rFonts w:cs="Times New Roman"/>
          <w:lang w:val="en-US"/>
        </w:rPr>
        <w:t xml:space="preserve">São José dos Campos, SP, Brazil. </w:t>
      </w:r>
    </w:p>
    <w:p w:rsidR="00AA6713" w:rsidRPr="001F22CD" w:rsidRDefault="00AA6713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</w:p>
    <w:p w:rsidR="00AA6713" w:rsidRPr="001F22CD" w:rsidRDefault="002E3790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  <w:r w:rsidRPr="001F22CD">
        <w:rPr>
          <w:rFonts w:cs="Times New Roman"/>
          <w:vertAlign w:val="superscript"/>
          <w:lang w:val="en-US"/>
        </w:rPr>
        <w:t>3</w:t>
      </w:r>
      <w:r w:rsidR="00AA6713" w:rsidRPr="001F22CD">
        <w:rPr>
          <w:rFonts w:cs="Times New Roman"/>
          <w:lang w:val="en-US"/>
        </w:rPr>
        <w:t xml:space="preserve"> </w:t>
      </w:r>
      <w:r w:rsidRPr="001F22CD">
        <w:rPr>
          <w:rFonts w:cs="Times New Roman"/>
          <w:lang w:val="en-US"/>
        </w:rPr>
        <w:t>DDs, MSc at Department of Restorative Dentistry, Juiz de Fora</w:t>
      </w:r>
      <w:r w:rsidR="00AA6713" w:rsidRPr="001F22CD">
        <w:rPr>
          <w:rFonts w:cs="Times New Roman"/>
          <w:lang w:val="en-US"/>
        </w:rPr>
        <w:t xml:space="preserve"> Federal University – </w:t>
      </w:r>
      <w:r w:rsidR="00AA6713" w:rsidRPr="001F22CD">
        <w:rPr>
          <w:rFonts w:cs="Times New Roman"/>
        </w:rPr>
        <w:t>School of Dentistry (UFJF)</w:t>
      </w:r>
      <w:r w:rsidR="00AA6713" w:rsidRPr="001F22CD">
        <w:rPr>
          <w:rFonts w:cs="Times New Roman"/>
          <w:lang w:val="en-US"/>
        </w:rPr>
        <w:t xml:space="preserve">, Juiz de Fora, MG, Brazil. </w:t>
      </w:r>
    </w:p>
    <w:p w:rsidR="00AA6713" w:rsidRPr="001F22CD" w:rsidRDefault="00AA6713" w:rsidP="001F22CD">
      <w:pPr>
        <w:pStyle w:val="Corpodetexto2"/>
        <w:spacing w:after="0" w:line="360" w:lineRule="auto"/>
        <w:jc w:val="both"/>
        <w:rPr>
          <w:rFonts w:cs="Times New Roman"/>
          <w:lang w:val="en-US"/>
        </w:rPr>
      </w:pPr>
    </w:p>
    <w:p w:rsidR="00AA6713" w:rsidRPr="001F22CD" w:rsidRDefault="00AA6713" w:rsidP="001F22CD">
      <w:pPr>
        <w:pStyle w:val="Corpodetexto2"/>
        <w:spacing w:after="0" w:line="360" w:lineRule="auto"/>
        <w:contextualSpacing/>
        <w:jc w:val="both"/>
        <w:rPr>
          <w:rFonts w:cs="Times New Roman"/>
          <w:lang w:val="en-US"/>
        </w:rPr>
      </w:pPr>
      <w:r w:rsidRPr="001F22CD">
        <w:rPr>
          <w:rFonts w:cs="Times New Roman"/>
          <w:vertAlign w:val="superscript"/>
          <w:lang w:val="en-US"/>
        </w:rPr>
        <w:t>4</w:t>
      </w:r>
      <w:r w:rsidRPr="001F22CD">
        <w:rPr>
          <w:rFonts w:cs="Times New Roman"/>
          <w:lang w:val="en-US"/>
        </w:rPr>
        <w:t xml:space="preserve"> PhD, Department of </w:t>
      </w:r>
      <w:r w:rsidRPr="001F22CD">
        <w:rPr>
          <w:rStyle w:val="shorttext"/>
          <w:lang w:val="en"/>
        </w:rPr>
        <w:t xml:space="preserve">Oral </w:t>
      </w:r>
      <w:proofErr w:type="spellStart"/>
      <w:r w:rsidRPr="001F22CD">
        <w:rPr>
          <w:rStyle w:val="shorttext"/>
          <w:lang w:val="en"/>
        </w:rPr>
        <w:t>Biopathology</w:t>
      </w:r>
      <w:proofErr w:type="spellEnd"/>
      <w:r w:rsidRPr="001F22CD">
        <w:rPr>
          <w:rStyle w:val="shorttext"/>
          <w:lang w:val="en"/>
        </w:rPr>
        <w:t>,</w:t>
      </w:r>
      <w:r w:rsidRPr="001F22CD">
        <w:rPr>
          <w:rFonts w:cs="Times New Roman"/>
          <w:lang w:val="en-US"/>
        </w:rPr>
        <w:t xml:space="preserve"> Institute of Science and Technology – </w:t>
      </w:r>
      <w:proofErr w:type="spellStart"/>
      <w:r w:rsidRPr="001F22CD">
        <w:rPr>
          <w:rFonts w:cs="Times New Roman"/>
          <w:lang w:val="en-US"/>
        </w:rPr>
        <w:t>Paulista</w:t>
      </w:r>
      <w:proofErr w:type="spellEnd"/>
      <w:r w:rsidRPr="001F22CD">
        <w:rPr>
          <w:rFonts w:cs="Times New Roman"/>
          <w:lang w:val="en-US"/>
        </w:rPr>
        <w:t xml:space="preserve"> State University (</w:t>
      </w:r>
      <w:proofErr w:type="spellStart"/>
      <w:r w:rsidRPr="001F22CD">
        <w:rPr>
          <w:rFonts w:cs="Times New Roman"/>
          <w:lang w:val="en-US"/>
        </w:rPr>
        <w:t>Unesp</w:t>
      </w:r>
      <w:proofErr w:type="spellEnd"/>
      <w:r w:rsidRPr="001F22CD">
        <w:rPr>
          <w:rFonts w:cs="Times New Roman"/>
          <w:lang w:val="en-US"/>
        </w:rPr>
        <w:t>), São José dos Campos, SP, Brazil.</w:t>
      </w:r>
    </w:p>
    <w:p w:rsidR="00AA6713" w:rsidRPr="001F22CD" w:rsidRDefault="00AA6713" w:rsidP="001F22CD">
      <w:pPr>
        <w:pStyle w:val="Corpodetexto2"/>
        <w:spacing w:after="0" w:line="360" w:lineRule="auto"/>
        <w:contextualSpacing/>
        <w:jc w:val="both"/>
        <w:rPr>
          <w:rFonts w:cs="Times New Roman"/>
          <w:lang w:val="en-US"/>
        </w:rPr>
      </w:pPr>
    </w:p>
    <w:p w:rsidR="00AA6713" w:rsidRPr="001F22CD" w:rsidRDefault="00AA6713" w:rsidP="001F22C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F22C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1F22CD">
        <w:rPr>
          <w:rFonts w:ascii="Times New Roman" w:hAnsi="Times New Roman" w:cs="Times New Roman"/>
          <w:sz w:val="24"/>
          <w:szCs w:val="24"/>
          <w:lang w:val="en-US"/>
        </w:rPr>
        <w:t xml:space="preserve"> PhD, Professor,</w:t>
      </w:r>
      <w:r w:rsidRPr="001F22CD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Restorative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– Juiz de Fora Federal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Dentistry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 xml:space="preserve"> , Juiz de Fora, MG, </w:t>
      </w:r>
      <w:proofErr w:type="spellStart"/>
      <w:r w:rsidRPr="001F22CD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1F22CD">
        <w:rPr>
          <w:rFonts w:ascii="Times New Roman" w:hAnsi="Times New Roman" w:cs="Times New Roman"/>
          <w:sz w:val="24"/>
          <w:szCs w:val="24"/>
        </w:rPr>
        <w:t>.</w:t>
      </w:r>
    </w:p>
    <w:p w:rsidR="001F22CD" w:rsidRPr="001F22CD" w:rsidRDefault="001F22CD" w:rsidP="001F22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2CD" w:rsidRDefault="001F22CD" w:rsidP="001F22CD">
      <w:pPr>
        <w:pStyle w:val="Default"/>
        <w:spacing w:line="360" w:lineRule="auto"/>
        <w:jc w:val="both"/>
      </w:pPr>
      <w:r w:rsidRPr="001F22CD">
        <w:rPr>
          <w:b/>
        </w:rPr>
        <w:t>Jaiane Bandoli Monteiro,</w:t>
      </w:r>
      <w:r w:rsidRPr="001F22CD">
        <w:rPr>
          <w:b/>
          <w:color w:val="auto"/>
          <w:lang w:val="pt-BR"/>
        </w:rPr>
        <w:t xml:space="preserve"> PhD </w:t>
      </w:r>
      <w:proofErr w:type="spellStart"/>
      <w:r w:rsidRPr="001F22CD">
        <w:rPr>
          <w:b/>
          <w:color w:val="auto"/>
          <w:lang w:val="pt-BR"/>
        </w:rPr>
        <w:t>Student</w:t>
      </w:r>
      <w:proofErr w:type="spellEnd"/>
      <w:r>
        <w:rPr>
          <w:b/>
          <w:color w:val="auto"/>
          <w:lang w:val="pt-BR"/>
        </w:rPr>
        <w:t xml:space="preserve"> </w:t>
      </w:r>
      <w:r w:rsidRPr="001F22CD">
        <w:t xml:space="preserve">(Corresponding address): Institute of Science and Technology, </w:t>
      </w:r>
      <w:proofErr w:type="spellStart"/>
      <w:r w:rsidRPr="001F22CD">
        <w:t>Paulista</w:t>
      </w:r>
      <w:proofErr w:type="spellEnd"/>
      <w:r w:rsidRPr="001F22CD">
        <w:t xml:space="preserve"> State University (UNESP), Department of Dental Materials and Prosthodontics. 777 Eng. Francisco José Longo Avenue, </w:t>
      </w:r>
      <w:proofErr w:type="spellStart"/>
      <w:r w:rsidRPr="001F22CD">
        <w:t>Jardim</w:t>
      </w:r>
      <w:proofErr w:type="spellEnd"/>
      <w:r w:rsidRPr="001F22CD">
        <w:t xml:space="preserve"> São Dimas, São José dos Campos, São Paulo. CEP: 12245000</w:t>
      </w:r>
      <w:r>
        <w:t xml:space="preserve">. </w:t>
      </w:r>
      <w:r w:rsidRPr="001F22CD">
        <w:t>Phone: +55 32 988759734</w:t>
      </w:r>
      <w:r>
        <w:t xml:space="preserve">. </w:t>
      </w:r>
      <w:proofErr w:type="gramStart"/>
      <w:r w:rsidRPr="001F22CD">
        <w:t>e-mail</w:t>
      </w:r>
      <w:proofErr w:type="gramEnd"/>
      <w:r w:rsidRPr="001F22CD">
        <w:t xml:space="preserve">: </w:t>
      </w:r>
      <w:hyperlink r:id="rId6" w:history="1">
        <w:r w:rsidRPr="00FD2E22">
          <w:rPr>
            <w:rStyle w:val="Hyperlink"/>
          </w:rPr>
          <w:t>jaiane.monteiro@ict.unesp.br</w:t>
        </w:r>
      </w:hyperlink>
      <w:r>
        <w:t xml:space="preserve"> </w:t>
      </w:r>
    </w:p>
    <w:p w:rsidR="000A4443" w:rsidRDefault="000A4443" w:rsidP="001F22CD">
      <w:pPr>
        <w:pStyle w:val="Default"/>
        <w:spacing w:line="360" w:lineRule="auto"/>
        <w:jc w:val="both"/>
      </w:pPr>
    </w:p>
    <w:p w:rsidR="000A4443" w:rsidRDefault="000A4443" w:rsidP="001F22CD">
      <w:pPr>
        <w:pStyle w:val="Default"/>
        <w:spacing w:line="360" w:lineRule="auto"/>
        <w:jc w:val="both"/>
      </w:pPr>
    </w:p>
    <w:p w:rsidR="005102DB" w:rsidRDefault="005102DB" w:rsidP="001F22CD">
      <w:pPr>
        <w:pStyle w:val="Default"/>
        <w:spacing w:line="360" w:lineRule="auto"/>
        <w:jc w:val="both"/>
      </w:pPr>
    </w:p>
    <w:p w:rsidR="005102DB" w:rsidRDefault="005102DB" w:rsidP="001F22CD">
      <w:pPr>
        <w:pStyle w:val="Default"/>
        <w:spacing w:line="360" w:lineRule="auto"/>
        <w:jc w:val="both"/>
      </w:pPr>
    </w:p>
    <w:p w:rsidR="005102DB" w:rsidRDefault="005102DB" w:rsidP="001F22CD">
      <w:pPr>
        <w:pStyle w:val="Default"/>
        <w:spacing w:line="360" w:lineRule="auto"/>
        <w:jc w:val="both"/>
      </w:pPr>
    </w:p>
    <w:p w:rsidR="005102DB" w:rsidRDefault="005102DB" w:rsidP="001F22CD">
      <w:pPr>
        <w:pStyle w:val="Default"/>
        <w:spacing w:line="360" w:lineRule="auto"/>
        <w:jc w:val="both"/>
      </w:pPr>
    </w:p>
    <w:p w:rsidR="005102DB" w:rsidRDefault="005102DB" w:rsidP="001F22CD">
      <w:pPr>
        <w:pStyle w:val="Default"/>
        <w:spacing w:line="360" w:lineRule="auto"/>
        <w:jc w:val="both"/>
      </w:pPr>
    </w:p>
    <w:p w:rsidR="005102DB" w:rsidRPr="0040190B" w:rsidRDefault="005102DB" w:rsidP="0051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190B">
        <w:rPr>
          <w:rFonts w:ascii="Times New Roman" w:hAnsi="Times New Roman" w:cs="Times New Roman"/>
          <w:b/>
          <w:sz w:val="24"/>
          <w:szCs w:val="24"/>
        </w:rPr>
        <w:lastRenderedPageBreak/>
        <w:t>Authors</w:t>
      </w:r>
      <w:proofErr w:type="spellEnd"/>
      <w:r w:rsidRPr="0040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90B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401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90B">
        <w:rPr>
          <w:rFonts w:ascii="Times New Roman" w:hAnsi="Times New Roman" w:cs="Times New Roman"/>
          <w:b/>
          <w:sz w:val="24"/>
          <w:szCs w:val="24"/>
        </w:rPr>
        <w:t>contribu</w:t>
      </w:r>
      <w:r w:rsidRPr="0040190B">
        <w:rPr>
          <w:rFonts w:ascii="Times New Roman" w:hAnsi="Times New Roman" w:cs="Times New Roman"/>
          <w:b/>
          <w:sz w:val="24"/>
          <w:szCs w:val="24"/>
        </w:rPr>
        <w:t>tions</w:t>
      </w:r>
      <w:proofErr w:type="spellEnd"/>
      <w:r w:rsidRPr="0040190B">
        <w:rPr>
          <w:rFonts w:ascii="Times New Roman" w:hAnsi="Times New Roman" w:cs="Times New Roman"/>
          <w:b/>
          <w:sz w:val="24"/>
          <w:szCs w:val="24"/>
        </w:rPr>
        <w:t>:</w:t>
      </w:r>
    </w:p>
    <w:p w:rsidR="005102DB" w:rsidRDefault="005102DB" w:rsidP="00510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02DB" w:rsidRDefault="005102DB" w:rsidP="005102D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sz w:val="24"/>
          <w:szCs w:val="24"/>
        </w:rPr>
        <w:t>J</w:t>
      </w:r>
      <w:r w:rsidRPr="005102DB">
        <w:rPr>
          <w:rFonts w:ascii="Times New Roman" w:hAnsi="Times New Roman" w:cs="Times New Roman"/>
          <w:sz w:val="24"/>
          <w:szCs w:val="24"/>
        </w:rPr>
        <w:t xml:space="preserve">aiane </w:t>
      </w:r>
      <w:r w:rsidRPr="005102DB">
        <w:rPr>
          <w:rFonts w:ascii="Times New Roman" w:hAnsi="Times New Roman" w:cs="Times New Roman"/>
          <w:sz w:val="24"/>
          <w:szCs w:val="24"/>
        </w:rPr>
        <w:t>B</w:t>
      </w:r>
      <w:r w:rsidRPr="005102DB">
        <w:rPr>
          <w:rFonts w:ascii="Times New Roman" w:hAnsi="Times New Roman" w:cs="Times New Roman"/>
          <w:sz w:val="24"/>
          <w:szCs w:val="24"/>
        </w:rPr>
        <w:t>andoli</w:t>
      </w:r>
      <w:r w:rsidRPr="005102DB">
        <w:rPr>
          <w:rFonts w:ascii="Times New Roman" w:hAnsi="Times New Roman" w:cs="Times New Roman"/>
          <w:sz w:val="24"/>
          <w:szCs w:val="24"/>
        </w:rPr>
        <w:t xml:space="preserve"> Monteiro</w:t>
      </w:r>
      <w:r w:rsidRPr="005102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</w:t>
      </w:r>
      <w:bookmarkStart w:id="0" w:name="_GoBack"/>
      <w:bookmarkEnd w:id="0"/>
      <w:r w:rsidRPr="005102DB">
        <w:rPr>
          <w:rFonts w:ascii="Times New Roman" w:hAnsi="Times New Roman" w:cs="Times New Roman"/>
          <w:sz w:val="24"/>
          <w:szCs w:val="24"/>
        </w:rPr>
        <w:t>nception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design;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interpretatio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data;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7" w:history="1">
        <w:r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https://orcid.org/0000-0002-7000-8265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Default="005102DB" w:rsidP="005102D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sz w:val="24"/>
          <w:szCs w:val="24"/>
        </w:rPr>
        <w:t xml:space="preserve">Ricardo Toledo </w:t>
      </w:r>
      <w:r w:rsidRPr="005102DB">
        <w:rPr>
          <w:rFonts w:ascii="Times New Roman" w:hAnsi="Times New Roman" w:cs="Times New Roman"/>
          <w:sz w:val="24"/>
          <w:szCs w:val="24"/>
        </w:rPr>
        <w:t>Abreu</w:t>
      </w:r>
      <w:r w:rsidRPr="005102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design;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data;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ORCID: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http://orcid.org/0000-0003-3260-3140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Default="005102DB" w:rsidP="005102D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sz w:val="24"/>
          <w:szCs w:val="24"/>
        </w:rPr>
        <w:t xml:space="preserve">Lívia </w:t>
      </w:r>
      <w:r w:rsidRPr="005102DB">
        <w:rPr>
          <w:rFonts w:ascii="Times New Roman" w:hAnsi="Times New Roman" w:cs="Times New Roman"/>
          <w:sz w:val="24"/>
          <w:szCs w:val="24"/>
        </w:rPr>
        <w:t>Salgado</w:t>
      </w:r>
      <w:r w:rsidRPr="005102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102D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 xml:space="preserve">. ORCID: </w:t>
      </w:r>
      <w:hyperlink r:id="rId9" w:history="1">
        <w:r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https://orcid.org/0000-0002-3175-3545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Default="005102DB" w:rsidP="0040190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sz w:val="24"/>
          <w:szCs w:val="24"/>
        </w:rPr>
        <w:t xml:space="preserve">Thaís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Cachuté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bCs/>
          <w:sz w:val="24"/>
          <w:szCs w:val="24"/>
        </w:rPr>
        <w:t>Paradella</w:t>
      </w:r>
      <w:proofErr w:type="spellEnd"/>
      <w:r w:rsidRPr="005102D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revising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intelectual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; final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approval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r w:rsidR="0040190B">
        <w:rPr>
          <w:rFonts w:ascii="Times New Roman" w:hAnsi="Times New Roman" w:cs="Times New Roman"/>
          <w:sz w:val="24"/>
          <w:szCs w:val="24"/>
        </w:rPr>
        <w:t xml:space="preserve">ORCID: </w:t>
      </w:r>
      <w:hyperlink r:id="rId10" w:history="1">
        <w:r w:rsidR="0040190B"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https://orcid.org/0000-0002-1516-0117</w:t>
        </w:r>
      </w:hyperlink>
      <w:r w:rsidR="004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Default="005102DB" w:rsidP="0040190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bCs/>
          <w:sz w:val="24"/>
          <w:szCs w:val="24"/>
        </w:rPr>
        <w:t xml:space="preserve">Ivone de Oliveira </w:t>
      </w:r>
      <w:r w:rsidRPr="005102DB">
        <w:rPr>
          <w:rFonts w:ascii="Times New Roman" w:hAnsi="Times New Roman" w:cs="Times New Roman"/>
          <w:bCs/>
          <w:sz w:val="24"/>
          <w:szCs w:val="24"/>
        </w:rPr>
        <w:t>Salgado</w:t>
      </w:r>
      <w:r w:rsidRPr="005102DB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design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190B">
        <w:rPr>
          <w:rFonts w:ascii="Times New Roman" w:hAnsi="Times New Roman" w:cs="Times New Roman"/>
          <w:sz w:val="24"/>
          <w:szCs w:val="24"/>
        </w:rPr>
        <w:t xml:space="preserve"> ORCID: </w:t>
      </w:r>
      <w:hyperlink r:id="rId11" w:history="1">
        <w:r w:rsidR="0040190B"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https://orcid.org/0000-0001-6042-3863</w:t>
        </w:r>
      </w:hyperlink>
      <w:r w:rsidR="004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Pr="005102DB" w:rsidRDefault="005102DB" w:rsidP="0040190B">
      <w:pPr>
        <w:pStyle w:val="PargrafodaList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DB">
        <w:rPr>
          <w:rFonts w:ascii="Times New Roman" w:hAnsi="Times New Roman" w:cs="Times New Roman"/>
          <w:bCs/>
          <w:sz w:val="24"/>
          <w:szCs w:val="24"/>
        </w:rPr>
        <w:t>Renato</w:t>
      </w:r>
      <w:r w:rsidRPr="00510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bCs/>
          <w:sz w:val="24"/>
          <w:szCs w:val="24"/>
        </w:rPr>
        <w:t>Cilli</w:t>
      </w:r>
      <w:proofErr w:type="spellEnd"/>
      <w:r w:rsidRPr="005102D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conception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design;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revising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2DB">
        <w:rPr>
          <w:rFonts w:ascii="Times New Roman" w:hAnsi="Times New Roman" w:cs="Times New Roman"/>
          <w:sz w:val="24"/>
          <w:szCs w:val="24"/>
        </w:rPr>
        <w:t>critically</w:t>
      </w:r>
      <w:proofErr w:type="spellEnd"/>
      <w:r w:rsidRPr="005102D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proofErr w:type="gramStart"/>
      <w:r w:rsidRPr="005102DB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proofErr w:type="gram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2DB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proofErr w:type="gramEnd"/>
      <w:r w:rsidRPr="00510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0190B">
        <w:rPr>
          <w:rFonts w:ascii="Times New Roman" w:hAnsi="Times New Roman" w:cs="Times New Roman"/>
          <w:sz w:val="24"/>
          <w:szCs w:val="24"/>
        </w:rPr>
        <w:t xml:space="preserve"> ORCID: </w:t>
      </w:r>
      <w:hyperlink r:id="rId12" w:history="1">
        <w:r w:rsidR="0040190B" w:rsidRPr="001B0CFC">
          <w:rPr>
            <w:rStyle w:val="Hyperlink"/>
            <w:rFonts w:ascii="Times New Roman" w:hAnsi="Times New Roman" w:cs="Times New Roman"/>
            <w:sz w:val="24"/>
            <w:szCs w:val="24"/>
          </w:rPr>
          <w:t>https://orcid.org/0000-0001-5202-0159</w:t>
        </w:r>
      </w:hyperlink>
      <w:r w:rsidR="0040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2DB" w:rsidRDefault="005102DB" w:rsidP="005102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2DB" w:rsidRPr="001F22CD" w:rsidRDefault="005102DB" w:rsidP="001F22CD">
      <w:pPr>
        <w:pStyle w:val="Default"/>
        <w:spacing w:line="360" w:lineRule="auto"/>
        <w:jc w:val="both"/>
      </w:pPr>
    </w:p>
    <w:sectPr w:rsidR="005102DB" w:rsidRPr="001F2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7D1"/>
    <w:multiLevelType w:val="hybridMultilevel"/>
    <w:tmpl w:val="AFF4D75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8C"/>
    <w:rsid w:val="000843A6"/>
    <w:rsid w:val="00091E7A"/>
    <w:rsid w:val="000A4443"/>
    <w:rsid w:val="0019638C"/>
    <w:rsid w:val="001F22CD"/>
    <w:rsid w:val="002E3790"/>
    <w:rsid w:val="003823FD"/>
    <w:rsid w:val="0040190B"/>
    <w:rsid w:val="005102DB"/>
    <w:rsid w:val="005D386B"/>
    <w:rsid w:val="00891E6D"/>
    <w:rsid w:val="009758D6"/>
    <w:rsid w:val="0099148A"/>
    <w:rsid w:val="00AA6713"/>
    <w:rsid w:val="00B525BC"/>
    <w:rsid w:val="00DC176A"/>
    <w:rsid w:val="00E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link w:val="Corpodetexto2Char"/>
    <w:rsid w:val="005D386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5D386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DC1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Fontepargpadro"/>
    <w:rsid w:val="00AA6713"/>
  </w:style>
  <w:style w:type="character" w:styleId="Hyperlink">
    <w:name w:val="Hyperlink"/>
    <w:basedOn w:val="Fontepargpadro"/>
    <w:uiPriority w:val="99"/>
    <w:unhideWhenUsed/>
    <w:rsid w:val="001F22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link w:val="Corpodetexto2Char"/>
    <w:rsid w:val="005D386B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5D386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paragraph" w:customStyle="1" w:styleId="Default">
    <w:name w:val="Default"/>
    <w:rsid w:val="00DC1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Fontepargpadro"/>
    <w:rsid w:val="00AA6713"/>
  </w:style>
  <w:style w:type="character" w:styleId="Hyperlink">
    <w:name w:val="Hyperlink"/>
    <w:basedOn w:val="Fontepargpadro"/>
    <w:uiPriority w:val="99"/>
    <w:unhideWhenUsed/>
    <w:rsid w:val="001F22C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1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3260-31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cid.org/0000-0002-7000-8265" TargetMode="External"/><Relationship Id="rId12" Type="http://schemas.openxmlformats.org/officeDocument/2006/relationships/hyperlink" Target="https://orcid.org/0000-0001-5202-0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ane.monteiro@ict.unesp.br" TargetMode="External"/><Relationship Id="rId11" Type="http://schemas.openxmlformats.org/officeDocument/2006/relationships/hyperlink" Target="https://orcid.org/0000-0001-6042-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cid.org/0000-0002-1516-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175-35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Jaiane Monteiro</dc:creator>
  <cp:lastModifiedBy>Jaiane Monteiro</cp:lastModifiedBy>
  <cp:revision>12</cp:revision>
  <dcterms:created xsi:type="dcterms:W3CDTF">2018-01-04T10:09:00Z</dcterms:created>
  <dcterms:modified xsi:type="dcterms:W3CDTF">2018-05-18T21:52:00Z</dcterms:modified>
</cp:coreProperties>
</file>