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9C" w:rsidRDefault="0034299C" w:rsidP="008A36F2">
      <w:pPr>
        <w:spacing w:before="240" w:after="0" w:line="360" w:lineRule="auto"/>
        <w:jc w:val="both"/>
        <w:rPr>
          <w:rFonts w:ascii="Times New Roman" w:hAnsi="Times New Roman" w:cs="Times New Roman"/>
          <w:b/>
          <w:sz w:val="24"/>
          <w:szCs w:val="24"/>
        </w:rPr>
      </w:pPr>
      <w:r w:rsidRPr="0034299C">
        <w:rPr>
          <w:rFonts w:ascii="Times New Roman" w:hAnsi="Times New Roman" w:cs="Times New Roman"/>
          <w:b/>
          <w:sz w:val="24"/>
          <w:szCs w:val="24"/>
        </w:rPr>
        <w:t>Stress distribution and failure load of multilayer and monolayer glass ceramic.</w:t>
      </w:r>
    </w:p>
    <w:p w:rsidR="0034299C" w:rsidRPr="0034299C" w:rsidRDefault="0034299C" w:rsidP="0034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4"/>
          <w:lang w:val="pt-PT" w:eastAsia="pt-BR"/>
        </w:rPr>
      </w:pPr>
      <w:r w:rsidRPr="0034299C">
        <w:rPr>
          <w:rFonts w:ascii="Times New Roman" w:eastAsia="Times New Roman" w:hAnsi="Times New Roman" w:cs="Times New Roman"/>
          <w:color w:val="212121"/>
          <w:sz w:val="20"/>
          <w:szCs w:val="24"/>
          <w:lang w:val="pt-PT" w:eastAsia="pt-BR"/>
        </w:rPr>
        <w:t>Distribuição de tensão e carga para fratura de cerâmica de vidro em multicamada e em monocamada.</w:t>
      </w:r>
    </w:p>
    <w:p w:rsidR="0034299C" w:rsidRPr="0034299C" w:rsidRDefault="0034299C" w:rsidP="008A36F2">
      <w:pPr>
        <w:spacing w:before="240" w:after="0" w:line="360" w:lineRule="auto"/>
        <w:jc w:val="both"/>
        <w:rPr>
          <w:rFonts w:ascii="Times New Roman" w:eastAsia="Times New Roman" w:hAnsi="Times New Roman" w:cs="Times New Roman"/>
          <w:b/>
          <w:sz w:val="24"/>
          <w:szCs w:val="24"/>
          <w:lang w:val="pt-BR"/>
        </w:rPr>
      </w:pPr>
      <w:r w:rsidRPr="0034299C">
        <w:rPr>
          <w:rFonts w:ascii="Times New Roman" w:eastAsia="Times New Roman" w:hAnsi="Times New Roman" w:cs="Times New Roman"/>
          <w:b/>
          <w:sz w:val="24"/>
          <w:szCs w:val="24"/>
          <w:lang w:val="pt-BR"/>
        </w:rPr>
        <w:t>Karen Cristina Archangelo</w:t>
      </w:r>
      <w:r>
        <w:rPr>
          <w:rFonts w:ascii="Times New Roman" w:eastAsia="Times New Roman" w:hAnsi="Times New Roman" w:cs="Times New Roman"/>
          <w:sz w:val="24"/>
          <w:szCs w:val="24"/>
          <w:vertAlign w:val="superscript"/>
          <w:lang w:val="pt-BR"/>
        </w:rPr>
        <w:t>1</w:t>
      </w:r>
      <w:r w:rsidRPr="0034299C">
        <w:rPr>
          <w:rFonts w:ascii="Times New Roman" w:eastAsia="Times New Roman" w:hAnsi="Times New Roman" w:cs="Times New Roman"/>
          <w:b/>
          <w:sz w:val="24"/>
          <w:szCs w:val="24"/>
          <w:lang w:val="pt-BR"/>
        </w:rPr>
        <w:t>, Marcela Moreira Penteado</w:t>
      </w:r>
      <w:r>
        <w:rPr>
          <w:rFonts w:ascii="Times New Roman" w:eastAsia="Times New Roman" w:hAnsi="Times New Roman" w:cs="Times New Roman"/>
          <w:sz w:val="24"/>
          <w:szCs w:val="24"/>
          <w:vertAlign w:val="superscript"/>
          <w:lang w:val="pt-BR"/>
        </w:rPr>
        <w:t>1</w:t>
      </w:r>
      <w:r w:rsidRPr="0034299C">
        <w:rPr>
          <w:rFonts w:ascii="Times New Roman" w:eastAsia="Times New Roman" w:hAnsi="Times New Roman" w:cs="Times New Roman"/>
          <w:b/>
          <w:sz w:val="24"/>
          <w:szCs w:val="24"/>
          <w:lang w:val="pt-BR"/>
        </w:rPr>
        <w:t>, Amanda Maria de Oliveira Dal Piva</w:t>
      </w:r>
      <w:r>
        <w:rPr>
          <w:rFonts w:ascii="Times New Roman" w:eastAsia="Times New Roman" w:hAnsi="Times New Roman" w:cs="Times New Roman"/>
          <w:sz w:val="24"/>
          <w:szCs w:val="24"/>
          <w:vertAlign w:val="superscript"/>
          <w:lang w:val="pt-BR"/>
        </w:rPr>
        <w:t>1</w:t>
      </w:r>
      <w:r w:rsidRPr="0034299C">
        <w:rPr>
          <w:rFonts w:ascii="Times New Roman" w:eastAsia="Times New Roman" w:hAnsi="Times New Roman" w:cs="Times New Roman"/>
          <w:b/>
          <w:sz w:val="24"/>
          <w:szCs w:val="24"/>
          <w:lang w:val="pt-BR"/>
        </w:rPr>
        <w:t>, Andrea Souza Nogueira</w:t>
      </w:r>
      <w:r>
        <w:rPr>
          <w:rFonts w:ascii="Times New Roman" w:eastAsia="Times New Roman" w:hAnsi="Times New Roman" w:cs="Times New Roman"/>
          <w:sz w:val="24"/>
          <w:szCs w:val="24"/>
          <w:vertAlign w:val="superscript"/>
          <w:lang w:val="pt-BR"/>
        </w:rPr>
        <w:t>1</w:t>
      </w:r>
      <w:r w:rsidRPr="0034299C">
        <w:rPr>
          <w:rFonts w:ascii="Times New Roman" w:eastAsia="Times New Roman" w:hAnsi="Times New Roman" w:cs="Times New Roman"/>
          <w:b/>
          <w:sz w:val="24"/>
          <w:szCs w:val="24"/>
          <w:lang w:val="pt-BR"/>
        </w:rPr>
        <w:t>, João Paulo Mendes Tribst</w:t>
      </w:r>
      <w:r>
        <w:rPr>
          <w:rFonts w:ascii="Times New Roman" w:eastAsia="Times New Roman" w:hAnsi="Times New Roman" w:cs="Times New Roman"/>
          <w:sz w:val="24"/>
          <w:szCs w:val="24"/>
          <w:vertAlign w:val="superscript"/>
          <w:lang w:val="pt-BR"/>
        </w:rPr>
        <w:t>1</w:t>
      </w:r>
      <w:r w:rsidRPr="0034299C">
        <w:rPr>
          <w:rFonts w:ascii="Times New Roman" w:eastAsia="Times New Roman" w:hAnsi="Times New Roman" w:cs="Times New Roman"/>
          <w:b/>
          <w:sz w:val="24"/>
          <w:szCs w:val="24"/>
          <w:lang w:val="pt-BR"/>
        </w:rPr>
        <w:t>, Alexandre Luiz Souto Borges</w:t>
      </w:r>
      <w:r>
        <w:rPr>
          <w:rFonts w:ascii="Times New Roman" w:eastAsia="Times New Roman" w:hAnsi="Times New Roman" w:cs="Times New Roman"/>
          <w:sz w:val="24"/>
          <w:szCs w:val="24"/>
          <w:vertAlign w:val="superscript"/>
          <w:lang w:val="pt-BR"/>
        </w:rPr>
        <w:t>1</w:t>
      </w:r>
      <w:r w:rsidRPr="0034299C">
        <w:rPr>
          <w:rFonts w:ascii="Times New Roman" w:eastAsia="Times New Roman" w:hAnsi="Times New Roman" w:cs="Times New Roman"/>
          <w:b/>
          <w:sz w:val="24"/>
          <w:szCs w:val="24"/>
          <w:lang w:val="pt-BR"/>
        </w:rPr>
        <w:t>.</w:t>
      </w:r>
    </w:p>
    <w:p w:rsidR="008A36F2" w:rsidRPr="008A36F2" w:rsidRDefault="0034299C" w:rsidP="008A36F2">
      <w:pPr>
        <w:spacing w:before="240" w:after="0" w:line="360" w:lineRule="auto"/>
        <w:jc w:val="both"/>
        <w:rPr>
          <w:rFonts w:ascii="Times New Roman" w:eastAsia="Times New Roman" w:hAnsi="Times New Roman" w:cs="Times New Roman"/>
          <w:sz w:val="24"/>
          <w:szCs w:val="24"/>
          <w:lang w:val="pt-BR"/>
        </w:rPr>
      </w:pPr>
      <w:r w:rsidRPr="0034299C">
        <w:rPr>
          <w:rFonts w:ascii="Times New Roman" w:eastAsia="Times New Roman" w:hAnsi="Times New Roman" w:cs="Times New Roman"/>
          <w:sz w:val="24"/>
          <w:szCs w:val="24"/>
          <w:vertAlign w:val="superscript"/>
        </w:rPr>
        <w:t>1</w:t>
      </w:r>
      <w:r w:rsidR="008A36F2" w:rsidRPr="008A36F2">
        <w:rPr>
          <w:rFonts w:ascii="Times New Roman" w:eastAsia="Times New Roman" w:hAnsi="Times New Roman" w:cs="Times New Roman"/>
          <w:sz w:val="24"/>
          <w:szCs w:val="24"/>
        </w:rPr>
        <w:t>Department of Dental Materials and Prosthodontics, São Paulo State University (Unesp/SJC), Brazil.</w:t>
      </w:r>
      <w:r w:rsidR="008A36F2">
        <w:rPr>
          <w:rFonts w:ascii="Times New Roman" w:eastAsia="Times New Roman" w:hAnsi="Times New Roman" w:cs="Times New Roman"/>
          <w:sz w:val="24"/>
          <w:szCs w:val="24"/>
        </w:rPr>
        <w:t xml:space="preserve">  </w:t>
      </w:r>
      <w:r w:rsidR="008A36F2" w:rsidRPr="008A36F2">
        <w:rPr>
          <w:rFonts w:ascii="Times New Roman" w:eastAsia="Times New Roman" w:hAnsi="Times New Roman" w:cs="Times New Roman"/>
          <w:sz w:val="24"/>
          <w:szCs w:val="24"/>
          <w:lang w:val="pt-BR"/>
        </w:rPr>
        <w:t>Address: Engenheiro Francisco José Longo Avenue, 777, 12245-000, São José dos Campos/SP, Brazil.</w:t>
      </w:r>
    </w:p>
    <w:p w:rsidR="008A36F2" w:rsidRDefault="008A36F2" w:rsidP="008A36F2">
      <w:pPr>
        <w:pStyle w:val="Corpodetexto2"/>
        <w:spacing w:after="0" w:line="360" w:lineRule="auto"/>
        <w:rPr>
          <w:rFonts w:cs="Times New Roman"/>
          <w:b/>
          <w:sz w:val="20"/>
          <w:lang w:val="pt-BR"/>
        </w:rPr>
      </w:pPr>
    </w:p>
    <w:p w:rsidR="008A36F2" w:rsidRPr="0034299C" w:rsidRDefault="008A36F2" w:rsidP="008A36F2">
      <w:pPr>
        <w:pStyle w:val="Corpodetexto2"/>
        <w:spacing w:after="0" w:line="360" w:lineRule="auto"/>
        <w:rPr>
          <w:rFonts w:cs="Times New Roman"/>
          <w:b/>
          <w:lang w:val="pt-BR"/>
        </w:rPr>
      </w:pPr>
      <w:r w:rsidRPr="0034299C">
        <w:rPr>
          <w:rFonts w:cs="Times New Roman"/>
          <w:b/>
          <w:lang w:val="pt-BR"/>
        </w:rPr>
        <w:t>Authors’ emails:</w:t>
      </w:r>
    </w:p>
    <w:p w:rsidR="008A36F2" w:rsidRPr="008A36F2" w:rsidRDefault="008A36F2" w:rsidP="008A36F2">
      <w:pPr>
        <w:pStyle w:val="Corpodetexto2"/>
        <w:spacing w:after="0" w:line="360" w:lineRule="auto"/>
        <w:rPr>
          <w:rFonts w:eastAsia="Times New Roman" w:cs="Times New Roman"/>
          <w:lang w:val="pt-BR"/>
        </w:rPr>
      </w:pPr>
      <w:r w:rsidRPr="008A36F2">
        <w:rPr>
          <w:rFonts w:eastAsia="Times New Roman" w:cs="Times New Roman"/>
          <w:b/>
          <w:lang w:val="pt-BR"/>
        </w:rPr>
        <w:t>João Paulo Mendes Tribst</w:t>
      </w:r>
      <w:r>
        <w:rPr>
          <w:rFonts w:eastAsia="Times New Roman" w:cs="Times New Roman"/>
          <w:b/>
          <w:lang w:val="pt-BR"/>
        </w:rPr>
        <w:t xml:space="preserve"> - </w:t>
      </w:r>
      <w:r w:rsidR="00A375BC" w:rsidRPr="008A36F2">
        <w:rPr>
          <w:rFonts w:eastAsia="Times New Roman" w:cs="Times New Roman"/>
          <w:lang w:val="pt-BR"/>
        </w:rPr>
        <w:t xml:space="preserve"> </w:t>
      </w:r>
      <w:hyperlink r:id="rId6" w:history="1">
        <w:r w:rsidR="00A375BC" w:rsidRPr="008A36F2">
          <w:rPr>
            <w:rStyle w:val="Hyperlink"/>
            <w:rFonts w:eastAsia="Times New Roman" w:cs="Times New Roman"/>
            <w:lang w:val="pt-BR"/>
          </w:rPr>
          <w:t>joao.tribst@ict.unesp.br</w:t>
        </w:r>
      </w:hyperlink>
    </w:p>
    <w:p w:rsidR="008A36F2" w:rsidRDefault="008A36F2" w:rsidP="008A36F2">
      <w:pPr>
        <w:pStyle w:val="Corpodetexto2"/>
        <w:spacing w:after="0" w:line="360" w:lineRule="auto"/>
        <w:rPr>
          <w:rFonts w:eastAsia="Times New Roman" w:cs="Times New Roman"/>
          <w:lang w:val="pt-BR"/>
        </w:rPr>
      </w:pPr>
      <w:r w:rsidRPr="008A36F2">
        <w:rPr>
          <w:rFonts w:eastAsia="Times New Roman" w:cs="Times New Roman"/>
          <w:b/>
          <w:lang w:val="pt-BR"/>
        </w:rPr>
        <w:t>Amanda Maria de Oliveira Dal Piva-</w:t>
      </w:r>
      <w:r>
        <w:rPr>
          <w:rFonts w:eastAsia="Times New Roman" w:cs="Times New Roman"/>
          <w:b/>
          <w:vertAlign w:val="superscript"/>
          <w:lang w:val="pt-BR"/>
        </w:rPr>
        <w:t xml:space="preserve"> </w:t>
      </w:r>
      <w:hyperlink r:id="rId7" w:history="1">
        <w:r w:rsidR="00A375BC" w:rsidRPr="008A36F2">
          <w:rPr>
            <w:rStyle w:val="Hyperlink"/>
            <w:rFonts w:eastAsia="Times New Roman" w:cs="Times New Roman"/>
            <w:lang w:val="pt-BR"/>
          </w:rPr>
          <w:t>amodalpiva@gmail.com</w:t>
        </w:r>
      </w:hyperlink>
    </w:p>
    <w:p w:rsidR="008A36F2" w:rsidRDefault="008A36F2" w:rsidP="008A36F2">
      <w:pPr>
        <w:pStyle w:val="Corpodetexto2"/>
        <w:spacing w:after="0" w:line="360" w:lineRule="auto"/>
        <w:rPr>
          <w:rFonts w:eastAsia="Times New Roman" w:cs="Times New Roman"/>
          <w:lang w:val="pt-BR"/>
        </w:rPr>
      </w:pPr>
      <w:r>
        <w:rPr>
          <w:rFonts w:eastAsia="Times New Roman" w:cs="Times New Roman"/>
          <w:b/>
          <w:lang w:val="pt-BR"/>
        </w:rPr>
        <w:t xml:space="preserve">Marcela Moreira Penteado - </w:t>
      </w:r>
      <w:hyperlink r:id="rId8" w:history="1">
        <w:r w:rsidR="00A375BC" w:rsidRPr="008A36F2">
          <w:rPr>
            <w:rStyle w:val="Hyperlink"/>
            <w:rFonts w:eastAsia="Times New Roman" w:cs="Times New Roman"/>
            <w:lang w:val="pt-BR"/>
          </w:rPr>
          <w:t>dramarcelamoreira@hotmail.com</w:t>
        </w:r>
      </w:hyperlink>
    </w:p>
    <w:p w:rsidR="008A36F2" w:rsidRDefault="008A36F2" w:rsidP="008A36F2">
      <w:pPr>
        <w:pStyle w:val="Corpodetexto2"/>
        <w:spacing w:after="0" w:line="360" w:lineRule="auto"/>
        <w:rPr>
          <w:rStyle w:val="Hyperlink"/>
          <w:rFonts w:eastAsia="Times New Roman" w:cs="Times New Roman"/>
        </w:rPr>
      </w:pPr>
      <w:r w:rsidRPr="008A36F2">
        <w:rPr>
          <w:rFonts w:eastAsia="Times New Roman" w:cs="Times New Roman"/>
          <w:b/>
          <w:lang w:val="pt-BR"/>
        </w:rPr>
        <w:t>Alexandre Luiz Souto Borge</w:t>
      </w:r>
      <w:r>
        <w:rPr>
          <w:rFonts w:eastAsia="Times New Roman" w:cs="Times New Roman"/>
          <w:b/>
          <w:lang w:val="pt-BR"/>
        </w:rPr>
        <w:t>s -</w:t>
      </w:r>
      <w:r w:rsidR="00A375BC" w:rsidRPr="008A36F2">
        <w:rPr>
          <w:rFonts w:eastAsia="Times New Roman" w:cs="Times New Roman"/>
        </w:rPr>
        <w:t xml:space="preserve"> </w:t>
      </w:r>
      <w:hyperlink r:id="rId9" w:history="1">
        <w:r w:rsidR="00A375BC" w:rsidRPr="008A36F2">
          <w:rPr>
            <w:rStyle w:val="Hyperlink"/>
            <w:rFonts w:eastAsia="Times New Roman" w:cs="Times New Roman"/>
          </w:rPr>
          <w:t>aleborges@ict.unesp.br</w:t>
        </w:r>
      </w:hyperlink>
    </w:p>
    <w:p w:rsidR="0025056A" w:rsidRDefault="0025056A" w:rsidP="008A36F2">
      <w:pPr>
        <w:pStyle w:val="Corpodetexto2"/>
        <w:spacing w:after="0" w:line="360" w:lineRule="auto"/>
        <w:rPr>
          <w:rFonts w:eastAsia="Times New Roman" w:cs="Times New Roman"/>
          <w:lang w:val="en-US"/>
        </w:rPr>
      </w:pPr>
      <w:r w:rsidRPr="0025056A">
        <w:rPr>
          <w:rFonts w:eastAsia="Times New Roman" w:cs="Times New Roman"/>
          <w:b/>
          <w:lang w:val="en-US"/>
        </w:rPr>
        <w:t>Karen Cristina Archangelo</w:t>
      </w:r>
      <w:r w:rsidRPr="0025056A">
        <w:rPr>
          <w:rFonts w:eastAsia="Times New Roman" w:cs="Times New Roman"/>
          <w:vertAlign w:val="superscript"/>
          <w:lang w:val="en-US"/>
        </w:rPr>
        <w:t xml:space="preserve"> - </w:t>
      </w:r>
      <w:hyperlink r:id="rId10" w:history="1">
        <w:r w:rsidRPr="001252A8">
          <w:rPr>
            <w:rStyle w:val="Hyperlink"/>
            <w:rFonts w:eastAsia="Times New Roman" w:cs="Times New Roman"/>
            <w:lang w:val="en-US"/>
          </w:rPr>
          <w:t>karenarchangelo@yahoo.com.br</w:t>
        </w:r>
      </w:hyperlink>
    </w:p>
    <w:p w:rsidR="00A375BC" w:rsidRDefault="0025056A" w:rsidP="00124508">
      <w:pPr>
        <w:pStyle w:val="Corpodetexto2"/>
        <w:spacing w:after="0" w:line="360" w:lineRule="auto"/>
        <w:rPr>
          <w:rStyle w:val="Hyperlink"/>
          <w:rFonts w:eastAsia="Times New Roman" w:cs="Times New Roman"/>
          <w:lang w:val="pt-BR"/>
        </w:rPr>
      </w:pPr>
      <w:r w:rsidRPr="0034299C">
        <w:rPr>
          <w:rFonts w:eastAsia="Times New Roman" w:cs="Times New Roman"/>
          <w:b/>
          <w:lang w:val="pt-BR"/>
        </w:rPr>
        <w:t>Andrea Souza Nogueira</w:t>
      </w:r>
      <w:r>
        <w:rPr>
          <w:rFonts w:eastAsia="Times New Roman" w:cs="Times New Roman"/>
          <w:vertAlign w:val="superscript"/>
          <w:lang w:val="pt-BR"/>
        </w:rPr>
        <w:t xml:space="preserve"> </w:t>
      </w:r>
      <w:r w:rsidRPr="0025056A">
        <w:rPr>
          <w:rFonts w:eastAsia="Times New Roman" w:cs="Times New Roman"/>
          <w:vertAlign w:val="superscript"/>
          <w:lang w:val="pt-BR"/>
        </w:rPr>
        <w:t xml:space="preserve">– </w:t>
      </w:r>
      <w:hyperlink r:id="rId11" w:history="1">
        <w:r w:rsidRPr="001252A8">
          <w:rPr>
            <w:rStyle w:val="Hyperlink"/>
            <w:rFonts w:eastAsia="Times New Roman" w:cs="Times New Roman"/>
            <w:lang w:val="pt-BR"/>
          </w:rPr>
          <w:t>andrea.nogueira@ict.unesp.br</w:t>
        </w:r>
      </w:hyperlink>
    </w:p>
    <w:p w:rsidR="00124508" w:rsidRPr="00124508" w:rsidRDefault="00124508" w:rsidP="00124508">
      <w:pPr>
        <w:pStyle w:val="Corpodetexto2"/>
        <w:spacing w:after="0" w:line="360" w:lineRule="auto"/>
        <w:rPr>
          <w:rFonts w:eastAsia="Times New Roman" w:cs="Times New Roman"/>
          <w:lang w:val="pt-BR"/>
        </w:rPr>
      </w:pPr>
    </w:p>
    <w:p w:rsidR="008A36F2" w:rsidRPr="00124508" w:rsidRDefault="008A36F2" w:rsidP="008A36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after="0" w:line="360" w:lineRule="auto"/>
        <w:rPr>
          <w:rFonts w:ascii="Times New Roman" w:hAnsi="Times New Roman" w:cs="Times New Roman"/>
          <w:b/>
          <w:sz w:val="20"/>
          <w:szCs w:val="24"/>
          <w:u w:val="single"/>
          <w:lang w:val="es-419"/>
        </w:rPr>
      </w:pPr>
      <w:r w:rsidRPr="00124508">
        <w:rPr>
          <w:rFonts w:ascii="Times New Roman" w:hAnsi="Times New Roman" w:cs="Times New Roman"/>
          <w:b/>
          <w:sz w:val="20"/>
          <w:szCs w:val="24"/>
          <w:u w:val="single"/>
          <w:lang w:val="es-419"/>
        </w:rPr>
        <w:t>Corresponding author:</w:t>
      </w:r>
    </w:p>
    <w:p w:rsidR="008A36F2" w:rsidRPr="00124508" w:rsidRDefault="0025056A" w:rsidP="008A36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after="0" w:line="360" w:lineRule="auto"/>
        <w:rPr>
          <w:rFonts w:ascii="Times New Roman" w:hAnsi="Times New Roman" w:cs="Times New Roman"/>
          <w:sz w:val="20"/>
          <w:szCs w:val="24"/>
          <w:lang w:val="es-419"/>
        </w:rPr>
      </w:pPr>
      <w:r w:rsidRPr="00124508">
        <w:rPr>
          <w:rFonts w:ascii="Times New Roman" w:hAnsi="Times New Roman" w:cs="Times New Roman"/>
          <w:b/>
          <w:sz w:val="20"/>
          <w:szCs w:val="24"/>
          <w:lang w:val="es-419"/>
        </w:rPr>
        <w:t>João Paulo Mendes Tribst</w:t>
      </w:r>
      <w:r w:rsidR="008A36F2" w:rsidRPr="00124508">
        <w:rPr>
          <w:rFonts w:ascii="Times New Roman" w:hAnsi="Times New Roman" w:cs="Times New Roman"/>
          <w:sz w:val="20"/>
          <w:szCs w:val="24"/>
          <w:lang w:val="es-419"/>
        </w:rPr>
        <w:t>, D.D.S, M.S.D., Ph.D. student</w:t>
      </w:r>
    </w:p>
    <w:p w:rsidR="008A36F2" w:rsidRPr="00124508" w:rsidRDefault="008A36F2" w:rsidP="008A36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after="0" w:line="360" w:lineRule="auto"/>
        <w:rPr>
          <w:rFonts w:ascii="Times New Roman" w:hAnsi="Times New Roman" w:cs="Times New Roman"/>
          <w:sz w:val="20"/>
          <w:szCs w:val="24"/>
          <w:lang w:val="es-419"/>
        </w:rPr>
      </w:pPr>
      <w:r w:rsidRPr="00124508">
        <w:rPr>
          <w:rFonts w:ascii="Times New Roman" w:hAnsi="Times New Roman" w:cs="Times New Roman"/>
          <w:sz w:val="20"/>
          <w:szCs w:val="24"/>
          <w:lang w:val="es-419"/>
        </w:rPr>
        <w:t>São Paulo State University (Unesp/SJC)</w:t>
      </w:r>
    </w:p>
    <w:p w:rsidR="008A36F2" w:rsidRPr="00853CA9" w:rsidRDefault="008A36F2" w:rsidP="008A36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after="0" w:line="360" w:lineRule="auto"/>
        <w:rPr>
          <w:rFonts w:ascii="Times New Roman" w:hAnsi="Times New Roman" w:cs="Times New Roman"/>
          <w:sz w:val="20"/>
          <w:szCs w:val="24"/>
        </w:rPr>
      </w:pPr>
      <w:r w:rsidRPr="00853CA9">
        <w:rPr>
          <w:rFonts w:ascii="Times New Roman" w:hAnsi="Times New Roman" w:cs="Times New Roman"/>
          <w:sz w:val="20"/>
          <w:szCs w:val="24"/>
        </w:rPr>
        <w:t>MSciD-PhD Graduate Program in Oral Science</w:t>
      </w:r>
    </w:p>
    <w:p w:rsidR="008A36F2" w:rsidRPr="00853CA9" w:rsidRDefault="008A36F2" w:rsidP="008A36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after="0" w:line="360" w:lineRule="auto"/>
        <w:rPr>
          <w:rFonts w:ascii="Times New Roman" w:hAnsi="Times New Roman" w:cs="Times New Roman"/>
          <w:sz w:val="20"/>
          <w:szCs w:val="24"/>
        </w:rPr>
      </w:pPr>
      <w:r w:rsidRPr="00853CA9">
        <w:rPr>
          <w:rFonts w:ascii="Times New Roman" w:hAnsi="Times New Roman" w:cs="Times New Roman"/>
          <w:sz w:val="20"/>
          <w:szCs w:val="24"/>
        </w:rPr>
        <w:t xml:space="preserve">Department of Dental Materials and Prosthodontics </w:t>
      </w:r>
    </w:p>
    <w:p w:rsidR="008A36F2" w:rsidRPr="008A36F2" w:rsidRDefault="008A36F2" w:rsidP="008A36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after="0" w:line="360" w:lineRule="auto"/>
        <w:rPr>
          <w:rFonts w:ascii="Times New Roman" w:hAnsi="Times New Roman" w:cs="Times New Roman"/>
          <w:sz w:val="20"/>
          <w:szCs w:val="24"/>
          <w:lang w:val="pt-BR"/>
        </w:rPr>
      </w:pPr>
      <w:r w:rsidRPr="008A36F2">
        <w:rPr>
          <w:rFonts w:ascii="Times New Roman" w:hAnsi="Times New Roman" w:cs="Times New Roman"/>
          <w:sz w:val="20"/>
          <w:szCs w:val="24"/>
          <w:lang w:val="pt-BR"/>
        </w:rPr>
        <w:t>Engenheiro Francisco José Longo Avenue, 777, 12245-000, São José dos Campos/SP, Brazil.</w:t>
      </w:r>
    </w:p>
    <w:p w:rsidR="008A36F2" w:rsidRPr="00853CA9" w:rsidRDefault="008A36F2" w:rsidP="008A36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after="0" w:line="360" w:lineRule="auto"/>
        <w:rPr>
          <w:rFonts w:ascii="Times New Roman" w:hAnsi="Times New Roman" w:cs="Times New Roman"/>
          <w:sz w:val="20"/>
          <w:szCs w:val="24"/>
        </w:rPr>
      </w:pPr>
      <w:r w:rsidRPr="00853CA9">
        <w:rPr>
          <w:rFonts w:ascii="Times New Roman" w:hAnsi="Times New Roman" w:cs="Times New Roman"/>
          <w:sz w:val="20"/>
          <w:szCs w:val="24"/>
        </w:rPr>
        <w:t>Phone: +55-12 39479032, Fax: +55-12 39479010</w:t>
      </w:r>
    </w:p>
    <w:p w:rsidR="008A36F2" w:rsidRPr="00124508" w:rsidRDefault="008A36F2" w:rsidP="001245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after="0" w:line="360" w:lineRule="auto"/>
        <w:rPr>
          <w:rFonts w:ascii="Times New Roman" w:hAnsi="Times New Roman" w:cs="Times New Roman"/>
          <w:sz w:val="20"/>
          <w:szCs w:val="24"/>
        </w:rPr>
      </w:pPr>
      <w:r w:rsidRPr="00853CA9">
        <w:rPr>
          <w:rFonts w:ascii="Times New Roman" w:hAnsi="Times New Roman" w:cs="Times New Roman"/>
          <w:sz w:val="20"/>
          <w:szCs w:val="24"/>
        </w:rPr>
        <w:t xml:space="preserve">Email: </w:t>
      </w:r>
      <w:r w:rsidR="0025056A">
        <w:rPr>
          <w:rFonts w:ascii="Times New Roman" w:hAnsi="Times New Roman" w:cs="Times New Roman"/>
          <w:sz w:val="20"/>
          <w:szCs w:val="24"/>
        </w:rPr>
        <w:t>joão.tribst@ict.unesp.br</w:t>
      </w:r>
      <w:hyperlink r:id="rId12" w:history="1"/>
      <w:r w:rsidRPr="00853CA9">
        <w:t xml:space="preserve"> </w:t>
      </w:r>
      <w:r w:rsidRPr="00853CA9">
        <w:rPr>
          <w:rFonts w:ascii="Times New Roman" w:hAnsi="Times New Roman" w:cs="Times New Roman"/>
          <w:sz w:val="20"/>
          <w:szCs w:val="24"/>
        </w:rPr>
        <w:t>(</w:t>
      </w:r>
      <w:r w:rsidR="0025056A">
        <w:rPr>
          <w:rFonts w:ascii="Times New Roman" w:hAnsi="Times New Roman" w:cs="Times New Roman"/>
          <w:sz w:val="20"/>
          <w:szCs w:val="24"/>
        </w:rPr>
        <w:t>Mr Tribst</w:t>
      </w:r>
      <w:r w:rsidRPr="00853CA9">
        <w:rPr>
          <w:rFonts w:ascii="Times New Roman" w:hAnsi="Times New Roman" w:cs="Times New Roman"/>
          <w:sz w:val="20"/>
          <w:szCs w:val="24"/>
        </w:rPr>
        <w:t>)</w:t>
      </w:r>
    </w:p>
    <w:p w:rsidR="008A36F2" w:rsidRDefault="008A36F2" w:rsidP="008A36F2">
      <w:pPr>
        <w:spacing w:after="0" w:line="360" w:lineRule="auto"/>
        <w:rPr>
          <w:rFonts w:ascii="Times New Roman" w:hAnsi="Times New Roman" w:cs="Times New Roman"/>
          <w:sz w:val="24"/>
          <w:szCs w:val="24"/>
        </w:rPr>
      </w:pPr>
      <w:r w:rsidRPr="00D34BA0">
        <w:rPr>
          <w:rFonts w:ascii="Times New Roman" w:hAnsi="Times New Roman" w:cs="Times New Roman"/>
          <w:b/>
          <w:sz w:val="24"/>
          <w:szCs w:val="24"/>
        </w:rPr>
        <w:t xml:space="preserve">Disclosure statement: </w:t>
      </w:r>
      <w:r w:rsidRPr="00D34BA0">
        <w:rPr>
          <w:rFonts w:ascii="Times New Roman" w:hAnsi="Times New Roman" w:cs="Times New Roman"/>
          <w:sz w:val="24"/>
          <w:szCs w:val="24"/>
        </w:rPr>
        <w:t>All authors declare that they have no conflict of interest.</w:t>
      </w:r>
    </w:p>
    <w:p w:rsidR="00124508" w:rsidRDefault="00124508" w:rsidP="00124508">
      <w:pPr>
        <w:pStyle w:val="NormalWeb"/>
        <w:shd w:val="clear" w:color="auto" w:fill="FFFFFF"/>
        <w:rPr>
          <w:rFonts w:eastAsiaTheme="minorHAnsi"/>
          <w:b/>
          <w:lang w:val="en-US" w:eastAsia="en-US"/>
        </w:rPr>
      </w:pPr>
      <w:r w:rsidRPr="00124508">
        <w:rPr>
          <w:rFonts w:eastAsiaTheme="minorHAnsi"/>
          <w:b/>
          <w:lang w:val="en-US" w:eastAsia="en-US"/>
        </w:rPr>
        <w:t xml:space="preserve">Copyright </w:t>
      </w:r>
      <w:bookmarkStart w:id="0" w:name="_GoBack"/>
      <w:bookmarkEnd w:id="0"/>
      <w:r w:rsidRPr="00124508">
        <w:rPr>
          <w:rFonts w:eastAsiaTheme="minorHAnsi"/>
          <w:b/>
          <w:lang w:val="en-US" w:eastAsia="en-US"/>
        </w:rPr>
        <w:t>Notice:</w:t>
      </w:r>
    </w:p>
    <w:p w:rsidR="00124508" w:rsidRPr="00124508" w:rsidRDefault="00124508" w:rsidP="00124508">
      <w:pPr>
        <w:pStyle w:val="NormalWeb"/>
        <w:shd w:val="clear" w:color="auto" w:fill="FFFFFF"/>
        <w:rPr>
          <w:rFonts w:ascii="Verdana" w:hAnsi="Verdana"/>
          <w:color w:val="111111"/>
          <w:sz w:val="17"/>
          <w:szCs w:val="17"/>
          <w:lang w:val="en-US"/>
        </w:rPr>
      </w:pPr>
      <w:r>
        <w:rPr>
          <w:rFonts w:eastAsiaTheme="minorHAnsi"/>
          <w:b/>
          <w:lang w:val="en-US" w:eastAsia="en-US"/>
        </w:rPr>
        <w:t xml:space="preserve"> </w:t>
      </w:r>
      <w:r>
        <w:rPr>
          <w:rFonts w:ascii="Verdana" w:hAnsi="Verdana"/>
          <w:color w:val="111111"/>
          <w:sz w:val="17"/>
          <w:szCs w:val="17"/>
          <w:lang w:val="en-US"/>
        </w:rPr>
        <w:t>“</w:t>
      </w:r>
      <w:r w:rsidRPr="00124508">
        <w:rPr>
          <w:rFonts w:ascii="Verdana" w:hAnsi="Verdana"/>
          <w:color w:val="111111"/>
          <w:sz w:val="17"/>
          <w:szCs w:val="17"/>
          <w:lang w:val="en-US"/>
        </w:rPr>
        <w:t>Stress distribution and failure load of multila</w:t>
      </w:r>
      <w:r>
        <w:rPr>
          <w:rFonts w:ascii="Verdana" w:hAnsi="Verdana"/>
          <w:color w:val="111111"/>
          <w:sz w:val="17"/>
          <w:szCs w:val="17"/>
          <w:lang w:val="en-US"/>
        </w:rPr>
        <w:t xml:space="preserve">yer and monolayer glass ceramic” </w:t>
      </w:r>
      <w:r w:rsidRPr="00124508">
        <w:rPr>
          <w:rFonts w:ascii="Verdana" w:hAnsi="Verdana"/>
          <w:color w:val="111111"/>
          <w:sz w:val="17"/>
          <w:szCs w:val="17"/>
          <w:lang w:val="en-US"/>
        </w:rPr>
        <w:t>is transferred from the author(s) to the BRAZILIAN DENTAL SCIENCE, in the event the work is published. The manuscript has not been published elsewhere and that it has not been submitted simultaneously for publication elsewhere.</w:t>
      </w:r>
    </w:p>
    <w:p w:rsidR="00124508" w:rsidRPr="00124508" w:rsidRDefault="00124508" w:rsidP="00124508">
      <w:pPr>
        <w:pStyle w:val="NormalWeb"/>
        <w:shd w:val="clear" w:color="auto" w:fill="FFFFFF"/>
        <w:rPr>
          <w:rFonts w:ascii="Verdana" w:hAnsi="Verdana"/>
          <w:color w:val="111111"/>
          <w:sz w:val="17"/>
          <w:szCs w:val="17"/>
          <w:lang w:val="en-US"/>
        </w:rPr>
      </w:pPr>
      <w:r w:rsidRPr="00124508">
        <w:rPr>
          <w:rFonts w:ascii="Verdana" w:hAnsi="Verdana"/>
          <w:color w:val="111111"/>
          <w:sz w:val="17"/>
          <w:szCs w:val="17"/>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sectPr w:rsidR="00124508" w:rsidRPr="0012450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A73" w:rsidRDefault="00D86A73" w:rsidP="008A36F2">
      <w:pPr>
        <w:spacing w:after="0" w:line="240" w:lineRule="auto"/>
      </w:pPr>
      <w:r>
        <w:separator/>
      </w:r>
    </w:p>
  </w:endnote>
  <w:endnote w:type="continuationSeparator" w:id="0">
    <w:p w:rsidR="00D86A73" w:rsidRDefault="00D86A73" w:rsidP="008A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A73" w:rsidRDefault="00D86A73" w:rsidP="008A36F2">
      <w:pPr>
        <w:spacing w:after="0" w:line="240" w:lineRule="auto"/>
      </w:pPr>
      <w:r>
        <w:separator/>
      </w:r>
    </w:p>
  </w:footnote>
  <w:footnote w:type="continuationSeparator" w:id="0">
    <w:p w:rsidR="00D86A73" w:rsidRDefault="00D86A73" w:rsidP="008A3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8A"/>
    <w:rsid w:val="0004507B"/>
    <w:rsid w:val="00124508"/>
    <w:rsid w:val="0025056A"/>
    <w:rsid w:val="002A4A8A"/>
    <w:rsid w:val="002C3759"/>
    <w:rsid w:val="0034299C"/>
    <w:rsid w:val="003F5E38"/>
    <w:rsid w:val="00675033"/>
    <w:rsid w:val="008A36F2"/>
    <w:rsid w:val="008E2B6C"/>
    <w:rsid w:val="00A375BC"/>
    <w:rsid w:val="00CA0F21"/>
    <w:rsid w:val="00D46716"/>
    <w:rsid w:val="00D86A73"/>
    <w:rsid w:val="00F1028E"/>
    <w:rsid w:val="00F775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D0CA1-E40E-4B6D-B2A5-4D354DE2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A8A"/>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A4A8A"/>
    <w:rPr>
      <w:color w:val="0000FF"/>
      <w:u w:val="single"/>
    </w:rPr>
  </w:style>
  <w:style w:type="paragraph" w:styleId="Textodebalo">
    <w:name w:val="Balloon Text"/>
    <w:basedOn w:val="Normal"/>
    <w:link w:val="TextodebaloChar"/>
    <w:uiPriority w:val="99"/>
    <w:semiHidden/>
    <w:unhideWhenUsed/>
    <w:rsid w:val="002A4A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4A8A"/>
    <w:rPr>
      <w:rFonts w:ascii="Tahoma" w:hAnsi="Tahoma" w:cs="Tahoma"/>
      <w:sz w:val="16"/>
      <w:szCs w:val="16"/>
      <w:lang w:val="en-US"/>
    </w:rPr>
  </w:style>
  <w:style w:type="paragraph" w:styleId="Cabealho">
    <w:name w:val="header"/>
    <w:basedOn w:val="Normal"/>
    <w:link w:val="CabealhoChar"/>
    <w:uiPriority w:val="99"/>
    <w:unhideWhenUsed/>
    <w:rsid w:val="008A36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36F2"/>
    <w:rPr>
      <w:lang w:val="en-US"/>
    </w:rPr>
  </w:style>
  <w:style w:type="paragraph" w:styleId="Rodap">
    <w:name w:val="footer"/>
    <w:basedOn w:val="Normal"/>
    <w:link w:val="RodapChar"/>
    <w:uiPriority w:val="99"/>
    <w:unhideWhenUsed/>
    <w:rsid w:val="008A36F2"/>
    <w:pPr>
      <w:tabs>
        <w:tab w:val="center" w:pos="4252"/>
        <w:tab w:val="right" w:pos="8504"/>
      </w:tabs>
      <w:spacing w:after="0" w:line="240" w:lineRule="auto"/>
    </w:pPr>
  </w:style>
  <w:style w:type="character" w:customStyle="1" w:styleId="RodapChar">
    <w:name w:val="Rodapé Char"/>
    <w:basedOn w:val="Fontepargpadro"/>
    <w:link w:val="Rodap"/>
    <w:uiPriority w:val="99"/>
    <w:rsid w:val="008A36F2"/>
    <w:rPr>
      <w:lang w:val="en-US"/>
    </w:rPr>
  </w:style>
  <w:style w:type="paragraph" w:styleId="Corpodetexto2">
    <w:name w:val="Body Text 2"/>
    <w:link w:val="Corpodetexto2Char"/>
    <w:rsid w:val="008A36F2"/>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val="pt-PT"/>
    </w:rPr>
  </w:style>
  <w:style w:type="character" w:customStyle="1" w:styleId="Corpodetexto2Char">
    <w:name w:val="Corpo de texto 2 Char"/>
    <w:basedOn w:val="Fontepargpadro"/>
    <w:link w:val="Corpodetexto2"/>
    <w:rsid w:val="008A36F2"/>
    <w:rPr>
      <w:rFonts w:ascii="Times New Roman" w:eastAsia="Arial Unicode MS" w:hAnsi="Times New Roman" w:cs="Arial Unicode MS"/>
      <w:color w:val="000000"/>
      <w:sz w:val="24"/>
      <w:szCs w:val="24"/>
      <w:u w:color="000000"/>
      <w:bdr w:val="nil"/>
      <w:lang w:val="pt-PT"/>
    </w:rPr>
  </w:style>
  <w:style w:type="paragraph" w:customStyle="1" w:styleId="Default">
    <w:name w:val="Default"/>
    <w:rsid w:val="008A36F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124508"/>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2832">
      <w:bodyDiv w:val="1"/>
      <w:marLeft w:val="0"/>
      <w:marRight w:val="0"/>
      <w:marTop w:val="0"/>
      <w:marBottom w:val="0"/>
      <w:divBdr>
        <w:top w:val="none" w:sz="0" w:space="0" w:color="auto"/>
        <w:left w:val="none" w:sz="0" w:space="0" w:color="auto"/>
        <w:bottom w:val="none" w:sz="0" w:space="0" w:color="auto"/>
        <w:right w:val="none" w:sz="0" w:space="0" w:color="auto"/>
      </w:divBdr>
    </w:div>
    <w:div w:id="49757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marcelamoreira@hot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odalpiva@gmail.com" TargetMode="External"/><Relationship Id="rId12" Type="http://schemas.openxmlformats.org/officeDocument/2006/relationships/hyperlink" Target="mailto:amodalpiv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o.tribst@ict.unesp.br" TargetMode="External"/><Relationship Id="rId11" Type="http://schemas.openxmlformats.org/officeDocument/2006/relationships/hyperlink" Target="mailto:andrea.nogueira@ict.unesp.br" TargetMode="External"/><Relationship Id="rId5" Type="http://schemas.openxmlformats.org/officeDocument/2006/relationships/endnotes" Target="endnotes.xml"/><Relationship Id="rId10" Type="http://schemas.openxmlformats.org/officeDocument/2006/relationships/hyperlink" Target="mailto:karenarchangelo@yahoo.com.br" TargetMode="External"/><Relationship Id="rId4" Type="http://schemas.openxmlformats.org/officeDocument/2006/relationships/footnotes" Target="footnotes.xml"/><Relationship Id="rId9" Type="http://schemas.openxmlformats.org/officeDocument/2006/relationships/hyperlink" Target="mailto:aleborges@ict.unesp.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Maria de Oliveira Dal Piva</dc:creator>
  <cp:lastModifiedBy>joão paulo M.T.</cp:lastModifiedBy>
  <cp:revision>3</cp:revision>
  <dcterms:created xsi:type="dcterms:W3CDTF">2018-06-28T00:35:00Z</dcterms:created>
  <dcterms:modified xsi:type="dcterms:W3CDTF">2018-06-28T00:46:00Z</dcterms:modified>
</cp:coreProperties>
</file>