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24" w:rsidRPr="004E0FF2" w:rsidRDefault="00FD3624" w:rsidP="004E0FF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Effects of </w:t>
      </w:r>
      <w:r w:rsidRPr="004E0FF2">
        <w:rPr>
          <w:rFonts w:ascii="Arial" w:hAnsi="Arial" w:cs="Arial"/>
          <w:b/>
          <w:i/>
          <w:sz w:val="24"/>
          <w:szCs w:val="24"/>
          <w:lang w:val="en-US"/>
        </w:rPr>
        <w:t xml:space="preserve">Bacillus </w:t>
      </w:r>
      <w:proofErr w:type="spellStart"/>
      <w:r w:rsidRPr="004E0FF2">
        <w:rPr>
          <w:rFonts w:ascii="Arial" w:hAnsi="Arial" w:cs="Arial"/>
          <w:b/>
          <w:i/>
          <w:sz w:val="24"/>
          <w:szCs w:val="24"/>
          <w:lang w:val="en-US"/>
        </w:rPr>
        <w:t>subtilis</w:t>
      </w:r>
      <w:proofErr w:type="spellEnd"/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 on </w:t>
      </w:r>
      <w:r w:rsidRPr="004E0FF2">
        <w:rPr>
          <w:rFonts w:ascii="Arial" w:hAnsi="Arial" w:cs="Arial"/>
          <w:b/>
          <w:i/>
          <w:sz w:val="24"/>
          <w:szCs w:val="24"/>
          <w:lang w:val="en-US"/>
        </w:rPr>
        <w:t>Candida albicans</w:t>
      </w:r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: Biofilm formation, gene expression and </w:t>
      </w:r>
      <w:proofErr w:type="spellStart"/>
      <w:r w:rsidRPr="004E0FF2">
        <w:rPr>
          <w:rFonts w:ascii="Arial" w:hAnsi="Arial" w:cs="Arial"/>
          <w:b/>
          <w:sz w:val="24"/>
          <w:szCs w:val="24"/>
          <w:lang w:val="en-US"/>
        </w:rPr>
        <w:t>filamentation</w:t>
      </w:r>
      <w:proofErr w:type="spellEnd"/>
      <w:r w:rsidRPr="004E0FF2">
        <w:rPr>
          <w:rFonts w:ascii="Arial" w:hAnsi="Arial" w:cs="Arial"/>
          <w:b/>
          <w:sz w:val="24"/>
          <w:szCs w:val="24"/>
          <w:lang w:val="en-US"/>
        </w:rPr>
        <w:t>.</w:t>
      </w:r>
    </w:p>
    <w:p w:rsidR="00C76E53" w:rsidRPr="004E0FF2" w:rsidRDefault="00C76E53" w:rsidP="004E0FF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76E53" w:rsidRPr="004E0FF2" w:rsidRDefault="00C76E53" w:rsidP="004E0FF2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p w:rsidR="00A050A6" w:rsidRPr="004E0FF2" w:rsidRDefault="00A050A6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>Authors:</w:t>
      </w:r>
    </w:p>
    <w:p w:rsidR="00A050A6" w:rsidRDefault="00A050A6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>1-</w:t>
      </w:r>
      <w:r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Michelle </w:t>
      </w:r>
      <w:proofErr w:type="spellStart"/>
      <w:r w:rsidRPr="004E0FF2">
        <w:rPr>
          <w:rFonts w:ascii="Arial" w:hAnsi="Arial" w:cs="Arial"/>
          <w:b/>
          <w:sz w:val="24"/>
          <w:szCs w:val="24"/>
          <w:lang w:val="en-US"/>
        </w:rPr>
        <w:t>Peneluppi</w:t>
      </w:r>
      <w:proofErr w:type="spellEnd"/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 Silva</w:t>
      </w:r>
      <w:r w:rsidRPr="004E0FF2">
        <w:rPr>
          <w:rFonts w:ascii="Arial" w:hAnsi="Arial" w:cs="Arial"/>
          <w:sz w:val="24"/>
          <w:szCs w:val="24"/>
          <w:lang w:val="en-US"/>
        </w:rPr>
        <w:t xml:space="preserve"> Department of Biosciences and Oral Diagnosis, Institute of Science and Technology, UNESP –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, São José dos Campos, SP, Brazil, E-mail address: </w:t>
      </w:r>
      <w:r w:rsidR="004E0FF2" w:rsidRPr="004E0FF2">
        <w:rPr>
          <w:rFonts w:ascii="Arial" w:hAnsi="Arial" w:cs="Arial"/>
          <w:sz w:val="24"/>
          <w:szCs w:val="24"/>
          <w:lang w:val="en-US"/>
        </w:rPr>
        <w:t>michellepeneluppi@gmail.com</w:t>
      </w:r>
    </w:p>
    <w:p w:rsidR="004E0FF2" w:rsidRPr="004E0FF2" w:rsidRDefault="004E0FF2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050A6" w:rsidRPr="004E0FF2" w:rsidRDefault="00A050A6" w:rsidP="004E0F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>2</w:t>
      </w:r>
      <w:r w:rsidRPr="004E0FF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4E0FF2">
        <w:rPr>
          <w:rFonts w:ascii="Arial" w:hAnsi="Arial" w:cs="Arial"/>
          <w:b/>
          <w:sz w:val="24"/>
          <w:szCs w:val="24"/>
          <w:lang w:val="en-US"/>
        </w:rPr>
        <w:t>Patrícia</w:t>
      </w:r>
      <w:proofErr w:type="spellEnd"/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 Pimentel De Barros</w:t>
      </w:r>
      <w:r w:rsidR="008838A0" w:rsidRPr="004E0FF2">
        <w:rPr>
          <w:rFonts w:ascii="Arial" w:hAnsi="Arial" w:cs="Arial"/>
          <w:b/>
          <w:sz w:val="24"/>
          <w:szCs w:val="24"/>
          <w:lang w:val="en-US"/>
        </w:rPr>
        <w:t>*</w:t>
      </w:r>
      <w:r w:rsidR="005E35DF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r w:rsidRPr="004E0FF2">
        <w:rPr>
          <w:rFonts w:ascii="Arial" w:hAnsi="Arial" w:cs="Arial"/>
          <w:sz w:val="24"/>
          <w:szCs w:val="24"/>
          <w:lang w:val="en-US"/>
        </w:rPr>
        <w:t>Department of Biosciences and Oral Diagnosis, Institute of Science and Technology, UNESP –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4E0FF2">
        <w:rPr>
          <w:rFonts w:ascii="Arial" w:hAnsi="Arial" w:cs="Arial"/>
          <w:sz w:val="24"/>
          <w:szCs w:val="24"/>
          <w:lang w:val="en-US"/>
        </w:rPr>
        <w:t xml:space="preserve">, São José dos Campos, SP, Brazil, E-mail address: </w:t>
      </w:r>
      <w:r w:rsidR="00BB7DF5" w:rsidRPr="004E0FF2">
        <w:rPr>
          <w:rFonts w:ascii="Arial" w:hAnsi="Arial" w:cs="Arial"/>
          <w:sz w:val="24"/>
          <w:szCs w:val="24"/>
          <w:lang w:val="en-US"/>
        </w:rPr>
        <w:t xml:space="preserve">barrosdnapp@yahoo.com.br. </w:t>
      </w:r>
      <w:r w:rsidR="00BB7DF5" w:rsidRPr="004E0FF2">
        <w:rPr>
          <w:rFonts w:ascii="Arial" w:hAnsi="Arial" w:cs="Arial"/>
          <w:b/>
          <w:sz w:val="24"/>
          <w:szCs w:val="24"/>
          <w:lang w:val="en-US"/>
        </w:rPr>
        <w:t>ORCID ID:</w:t>
      </w:r>
      <w:r w:rsidR="0044237B" w:rsidRPr="004E0FF2">
        <w:rPr>
          <w:rFonts w:ascii="Arial" w:hAnsi="Arial" w:cs="Arial"/>
          <w:color w:val="494A4C"/>
          <w:sz w:val="24"/>
          <w:szCs w:val="24"/>
          <w:shd w:val="clear" w:color="auto" w:fill="FFFFFF"/>
          <w:lang w:val="en-US"/>
        </w:rPr>
        <w:t xml:space="preserve"> </w:t>
      </w:r>
      <w:r w:rsidR="0044237B" w:rsidRPr="004E0FF2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0000-0003-4885-2811</w:t>
      </w:r>
    </w:p>
    <w:p w:rsidR="00BB7DF5" w:rsidRPr="004E0FF2" w:rsidRDefault="00BB7DF5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39DC" w:rsidRPr="004E0FF2" w:rsidRDefault="00A050A6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3- </w:t>
      </w:r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Adeline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Lacerda</w:t>
      </w:r>
      <w:proofErr w:type="spellEnd"/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Jorjão</w:t>
      </w:r>
      <w:proofErr w:type="spellEnd"/>
      <w:r w:rsidR="005E35DF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r w:rsidR="009539DC" w:rsidRPr="004E0FF2">
        <w:rPr>
          <w:rFonts w:ascii="Arial" w:hAnsi="Arial" w:cs="Arial"/>
          <w:sz w:val="24"/>
          <w:szCs w:val="24"/>
          <w:lang w:val="en-US"/>
        </w:rPr>
        <w:t>Department of Biosciences and Oral Diagnosis, Institute of Science and Technology, UNESP –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>, São José dos Campos, SP, Brazil, E-mail address:</w:t>
      </w:r>
      <w:r w:rsidR="006B1A46" w:rsidRPr="004E0FF2">
        <w:rPr>
          <w:sz w:val="24"/>
          <w:szCs w:val="24"/>
          <w:lang w:val="en-US"/>
        </w:rPr>
        <w:t xml:space="preserve"> </w:t>
      </w:r>
      <w:r w:rsidR="00BB7DF5" w:rsidRPr="004E0FF2">
        <w:rPr>
          <w:rFonts w:ascii="Arial" w:hAnsi="Arial" w:cs="Arial"/>
          <w:sz w:val="24"/>
          <w:szCs w:val="24"/>
          <w:lang w:val="en-US"/>
        </w:rPr>
        <w:t>adelj@ig.com.br</w:t>
      </w:r>
    </w:p>
    <w:p w:rsidR="00BB7DF5" w:rsidRPr="004E0FF2" w:rsidRDefault="00BB7DF5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7DF5" w:rsidRPr="004E0FF2" w:rsidRDefault="00A050A6" w:rsidP="004E0F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 xml:space="preserve">4-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Rodnei</w:t>
      </w:r>
      <w:proofErr w:type="spellEnd"/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 Dennis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Rossoni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Department of Biosciences and Oral Diagnosis, Institute of Science and Technology, UNESP –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>, São José dos Campos, SP, Brazil, E-mail address:</w:t>
      </w:r>
      <w:r w:rsidR="006B1A46" w:rsidRPr="004E0FF2">
        <w:rPr>
          <w:sz w:val="24"/>
          <w:szCs w:val="24"/>
          <w:lang w:val="en-US"/>
        </w:rPr>
        <w:t xml:space="preserve"> </w:t>
      </w:r>
      <w:r w:rsidR="006B1A46" w:rsidRPr="004E0FF2">
        <w:rPr>
          <w:rFonts w:ascii="Arial" w:hAnsi="Arial" w:cs="Arial"/>
          <w:sz w:val="24"/>
          <w:szCs w:val="24"/>
          <w:lang w:val="en-US"/>
        </w:rPr>
        <w:t>dennisrossoni@hotmail.com</w:t>
      </w:r>
      <w:r w:rsidR="00BB7DF5" w:rsidRPr="004E0FF2">
        <w:rPr>
          <w:rFonts w:ascii="Arial" w:hAnsi="Arial" w:cs="Arial"/>
          <w:sz w:val="24"/>
          <w:szCs w:val="24"/>
          <w:lang w:val="en-US"/>
        </w:rPr>
        <w:t>.</w:t>
      </w:r>
      <w:r w:rsidR="00BB7DF5" w:rsidRPr="004E0FF2">
        <w:rPr>
          <w:rFonts w:ascii="Verdana" w:hAnsi="Verdana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BB7DF5" w:rsidRPr="004E0FF2">
        <w:rPr>
          <w:rFonts w:ascii="Arial" w:hAnsi="Arial" w:cs="Arial"/>
          <w:b/>
          <w:sz w:val="24"/>
          <w:szCs w:val="24"/>
          <w:lang w:val="en-US"/>
        </w:rPr>
        <w:t xml:space="preserve">ORCID ID: 0000-0002-9977-3040 </w:t>
      </w:r>
    </w:p>
    <w:p w:rsidR="00BB7DF5" w:rsidRPr="004E0FF2" w:rsidRDefault="00BB7DF5" w:rsidP="004E0F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539DC" w:rsidRPr="004E0FF2" w:rsidRDefault="007971AB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>5</w:t>
      </w:r>
      <w:r w:rsidR="00A050A6" w:rsidRPr="004E0FF2">
        <w:rPr>
          <w:rFonts w:ascii="Arial" w:hAnsi="Arial" w:cs="Arial"/>
          <w:b/>
          <w:sz w:val="24"/>
          <w:szCs w:val="24"/>
          <w:lang w:val="en-US"/>
        </w:rPr>
        <w:t xml:space="preserve">- </w:t>
      </w:r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Juliana Campos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Junqueira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Department of Biosciences and Oral Diagnosis, Institute of Science and Technology, UNESP –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, São José dos Campos, SP, Brazil, E-mail address: </w:t>
      </w:r>
      <w:r w:rsidR="00BB7DF5" w:rsidRPr="004E0FF2">
        <w:rPr>
          <w:rFonts w:ascii="Arial" w:hAnsi="Arial" w:cs="Arial"/>
          <w:sz w:val="24"/>
          <w:szCs w:val="24"/>
          <w:shd w:val="clear" w:color="auto" w:fill="FFFFFF"/>
          <w:lang w:val="en-US"/>
        </w:rPr>
        <w:t>juliana@ict.unesp.br</w:t>
      </w:r>
    </w:p>
    <w:p w:rsidR="00BB7DF5" w:rsidRPr="004E0FF2" w:rsidRDefault="00BB7DF5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39DC" w:rsidRPr="004E0FF2" w:rsidRDefault="007971AB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0FF2">
        <w:rPr>
          <w:rFonts w:ascii="Arial" w:hAnsi="Arial" w:cs="Arial"/>
          <w:b/>
          <w:sz w:val="24"/>
          <w:szCs w:val="24"/>
          <w:lang w:val="en-US"/>
        </w:rPr>
        <w:t>6</w:t>
      </w:r>
      <w:r w:rsidR="00A050A6" w:rsidRPr="004E0FF2">
        <w:rPr>
          <w:rFonts w:ascii="Arial" w:hAnsi="Arial" w:cs="Arial"/>
          <w:b/>
          <w:sz w:val="24"/>
          <w:szCs w:val="24"/>
          <w:lang w:val="en-US"/>
        </w:rPr>
        <w:t xml:space="preserve">- </w:t>
      </w:r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Antonio </w:t>
      </w:r>
      <w:proofErr w:type="spellStart"/>
      <w:r w:rsidR="009539DC" w:rsidRPr="004E0FF2">
        <w:rPr>
          <w:rFonts w:ascii="Arial" w:hAnsi="Arial" w:cs="Arial"/>
          <w:b/>
          <w:sz w:val="24"/>
          <w:szCs w:val="24"/>
          <w:lang w:val="en-US"/>
        </w:rPr>
        <w:t>Olavo</w:t>
      </w:r>
      <w:proofErr w:type="spellEnd"/>
      <w:r w:rsidR="009539DC" w:rsidRPr="004E0FF2">
        <w:rPr>
          <w:rFonts w:ascii="Arial" w:hAnsi="Arial" w:cs="Arial"/>
          <w:b/>
          <w:sz w:val="24"/>
          <w:szCs w:val="24"/>
          <w:lang w:val="en-US"/>
        </w:rPr>
        <w:t xml:space="preserve"> Cardoso Jorge</w:t>
      </w:r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Department of Biosciences and Oral Diagnosis, Institute of Science and Technology, UNESP –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9DC" w:rsidRPr="004E0FF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="009539DC" w:rsidRPr="004E0FF2">
        <w:rPr>
          <w:rFonts w:ascii="Arial" w:hAnsi="Arial" w:cs="Arial"/>
          <w:sz w:val="24"/>
          <w:szCs w:val="24"/>
          <w:lang w:val="en-US"/>
        </w:rPr>
        <w:t>, São José dos Campos, SP, Brazil, E-mail address: olavojorge@ict.unesp.br</w:t>
      </w:r>
    </w:p>
    <w:p w:rsidR="009539DC" w:rsidRPr="004E0FF2" w:rsidRDefault="009539DC" w:rsidP="004E0F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050A6" w:rsidRPr="004E0FF2" w:rsidRDefault="00A050A6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050A6" w:rsidRPr="004E0FF2" w:rsidRDefault="00A050A6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FF2">
        <w:rPr>
          <w:rFonts w:ascii="Arial" w:hAnsi="Arial" w:cs="Arial"/>
          <w:sz w:val="24"/>
          <w:szCs w:val="24"/>
        </w:rPr>
        <w:t>*</w:t>
      </w:r>
      <w:proofErr w:type="spellStart"/>
      <w:r w:rsidRPr="004E0FF2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Pr="004E0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FF2">
        <w:rPr>
          <w:rFonts w:ascii="Arial" w:hAnsi="Arial" w:cs="Arial"/>
          <w:b/>
          <w:sz w:val="24"/>
          <w:szCs w:val="24"/>
        </w:rPr>
        <w:t>author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: Patrícia Pimentel de Barros, E-mail: barrosdnapp@yahoo.com.br, </w:t>
      </w:r>
      <w:proofErr w:type="spellStart"/>
      <w:r w:rsidRPr="004E0FF2">
        <w:rPr>
          <w:rFonts w:ascii="Arial" w:hAnsi="Arial" w:cs="Arial"/>
          <w:sz w:val="24"/>
          <w:szCs w:val="24"/>
        </w:rPr>
        <w:t>Department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</w:rPr>
        <w:t>of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FF2">
        <w:rPr>
          <w:rFonts w:ascii="Arial" w:hAnsi="Arial" w:cs="Arial"/>
          <w:sz w:val="24"/>
          <w:szCs w:val="24"/>
        </w:rPr>
        <w:t>Biosciences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 and Oral </w:t>
      </w:r>
      <w:proofErr w:type="spellStart"/>
      <w:r w:rsidRPr="004E0FF2">
        <w:rPr>
          <w:rFonts w:ascii="Arial" w:hAnsi="Arial" w:cs="Arial"/>
          <w:sz w:val="24"/>
          <w:szCs w:val="24"/>
        </w:rPr>
        <w:t>Diagnosis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0FF2">
        <w:rPr>
          <w:rFonts w:ascii="Arial" w:hAnsi="Arial" w:cs="Arial"/>
          <w:sz w:val="24"/>
          <w:szCs w:val="24"/>
        </w:rPr>
        <w:t>Univ</w:t>
      </w:r>
      <w:proofErr w:type="spellEnd"/>
      <w:r w:rsidRPr="004E0FF2">
        <w:rPr>
          <w:rFonts w:ascii="Arial" w:hAnsi="Arial" w:cs="Arial"/>
          <w:sz w:val="24"/>
          <w:szCs w:val="24"/>
        </w:rPr>
        <w:t xml:space="preserve"> Estadual Paulista/UNESP, Francisco José Longo 777, São Dimas, São José dos Campos,</w:t>
      </w:r>
      <w:r w:rsidR="004E0FF2">
        <w:rPr>
          <w:rFonts w:ascii="Arial" w:hAnsi="Arial" w:cs="Arial"/>
          <w:sz w:val="24"/>
          <w:szCs w:val="24"/>
        </w:rPr>
        <w:t xml:space="preserve"> CEP: 12245-000, SP, </w:t>
      </w:r>
      <w:proofErr w:type="spellStart"/>
      <w:r w:rsidR="004E0FF2">
        <w:rPr>
          <w:rFonts w:ascii="Arial" w:hAnsi="Arial" w:cs="Arial"/>
          <w:sz w:val="24"/>
          <w:szCs w:val="24"/>
        </w:rPr>
        <w:t>Brazil</w:t>
      </w:r>
      <w:proofErr w:type="spellEnd"/>
      <w:r w:rsidR="004E0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0FF2">
        <w:rPr>
          <w:rFonts w:ascii="Arial" w:hAnsi="Arial" w:cs="Arial"/>
          <w:sz w:val="24"/>
          <w:szCs w:val="24"/>
        </w:rPr>
        <w:t>phone</w:t>
      </w:r>
      <w:proofErr w:type="spellEnd"/>
      <w:r w:rsidRPr="004E0FF2">
        <w:rPr>
          <w:rFonts w:ascii="Arial" w:hAnsi="Arial" w:cs="Arial"/>
          <w:sz w:val="24"/>
          <w:szCs w:val="24"/>
        </w:rPr>
        <w:t>: +55 12 39479033, Fax:+55 12 39479010.</w:t>
      </w:r>
    </w:p>
    <w:p w:rsidR="008838A0" w:rsidRPr="003D1318" w:rsidRDefault="008838A0" w:rsidP="004E0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6"/>
        <w:tblW w:w="5120" w:type="pct"/>
        <w:tblLook w:val="04A0" w:firstRow="1" w:lastRow="0" w:firstColumn="1" w:lastColumn="0" w:noHBand="0" w:noVBand="1"/>
      </w:tblPr>
      <w:tblGrid>
        <w:gridCol w:w="4929"/>
        <w:gridCol w:w="4930"/>
      </w:tblGrid>
      <w:tr w:rsidR="00132449" w:rsidRPr="008838A0" w:rsidTr="00132449">
        <w:trPr>
          <w:trHeight w:val="498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Authors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Contribution</w:t>
            </w:r>
          </w:p>
        </w:tc>
      </w:tr>
      <w:tr w:rsidR="00132449" w:rsidRPr="00E60ACC" w:rsidTr="00132449">
        <w:trPr>
          <w:trHeight w:val="498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Silva MP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Participated in all the experiments;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Wrote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the </w:t>
            </w:r>
            <w:proofErr w:type="spellStart"/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manuscript</w:t>
            </w:r>
            <w:proofErr w:type="gramStart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;Technical</w:t>
            </w:r>
            <w:proofErr w:type="spellEnd"/>
            <w:proofErr w:type="gramEnd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support.</w:t>
            </w:r>
          </w:p>
        </w:tc>
      </w:tr>
      <w:tr w:rsidR="00132449" w:rsidRPr="00E60ACC" w:rsidTr="00132449">
        <w:trPr>
          <w:trHeight w:val="498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Barros PP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Participated in the analysis of gene expression experiment; Contributed to the manuscript writing; Technical support.</w:t>
            </w:r>
          </w:p>
        </w:tc>
      </w:tr>
      <w:tr w:rsidR="00132449" w:rsidRPr="00E60ACC" w:rsidTr="00132449">
        <w:trPr>
          <w:trHeight w:val="399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Jorjão</w:t>
            </w:r>
            <w:proofErr w:type="spellEnd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AL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articipated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in the</w:t>
            </w:r>
            <w:r w:rsidRPr="008449BA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49BA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filamentation</w:t>
            </w:r>
            <w:proofErr w:type="spellEnd"/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experiment</w:t>
            </w:r>
          </w:p>
        </w:tc>
      </w:tr>
      <w:tr w:rsidR="00132449" w:rsidRPr="00E60ACC" w:rsidTr="00132449">
        <w:trPr>
          <w:trHeight w:val="498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Rossoni</w:t>
            </w:r>
            <w:proofErr w:type="spellEnd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RD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Participated in the biofilm quantification experiment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(CFU/mL);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Contributed to the manuscript writing</w:t>
            </w:r>
          </w:p>
        </w:tc>
      </w:tr>
      <w:tr w:rsidR="00132449" w:rsidRPr="008838A0" w:rsidTr="00132449">
        <w:trPr>
          <w:trHeight w:val="331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Junqueira</w:t>
            </w:r>
            <w:proofErr w:type="spellEnd"/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JC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Project drafting;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Technical support.</w:t>
            </w:r>
          </w:p>
        </w:tc>
      </w:tr>
      <w:tr w:rsidR="00132449" w:rsidRPr="00E60ACC" w:rsidTr="00132449">
        <w:trPr>
          <w:trHeight w:val="498"/>
        </w:trPr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Jorge AOC</w:t>
            </w:r>
          </w:p>
        </w:tc>
        <w:tc>
          <w:tcPr>
            <w:tcW w:w="2500" w:type="pct"/>
          </w:tcPr>
          <w:p w:rsidR="00132449" w:rsidRPr="008838A0" w:rsidRDefault="00132449" w:rsidP="00132449">
            <w:pPr>
              <w:spacing w:after="0" w:line="240" w:lineRule="auto"/>
              <w:ind w:firstLine="0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Project drafting;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Coordinated the laboratory work;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8A0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Designed the research plan and organized the study.</w:t>
            </w:r>
          </w:p>
        </w:tc>
      </w:tr>
    </w:tbl>
    <w:p w:rsidR="00132449" w:rsidRDefault="00132449" w:rsidP="008F50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32449" w:rsidRDefault="00132449" w:rsidP="008F50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838A0" w:rsidRDefault="008838A0" w:rsidP="008F50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5044" w:rsidRDefault="008F5044" w:rsidP="008F504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C92D7F">
        <w:rPr>
          <w:rFonts w:ascii="Arial" w:hAnsi="Arial" w:cs="Arial"/>
          <w:sz w:val="24"/>
          <w:szCs w:val="24"/>
          <w:shd w:val="clear" w:color="auto" w:fill="FFFFFF"/>
          <w:lang w:val="en-US"/>
        </w:rPr>
        <w:t>The authors deny any conflicts of interest related to this study.</w:t>
      </w:r>
    </w:p>
    <w:p w:rsidR="00E60ACC" w:rsidRDefault="00E60ACC" w:rsidP="008F504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The</w:t>
      </w:r>
      <w:bookmarkStart w:id="0" w:name="_GoBack"/>
      <w:bookmarkEnd w:id="0"/>
      <w:r w:rsidRPr="00E60AC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authors have read and agreed with the publication ethics and </w:t>
      </w:r>
      <w:proofErr w:type="spellStart"/>
      <w:r w:rsidRPr="00E60ACC">
        <w:rPr>
          <w:rFonts w:ascii="Arial" w:hAnsi="Arial" w:cs="Arial"/>
          <w:sz w:val="24"/>
          <w:szCs w:val="24"/>
          <w:shd w:val="clear" w:color="auto" w:fill="FFFFFF"/>
          <w:lang w:val="en-US"/>
        </w:rPr>
        <w:t>malconduct</w:t>
      </w:r>
      <w:proofErr w:type="spellEnd"/>
      <w:r w:rsidRPr="00E60AC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practice of the journal.</w:t>
      </w:r>
    </w:p>
    <w:p w:rsidR="00F77466" w:rsidRDefault="00F77466" w:rsidP="008F504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77466" w:rsidRPr="0020330F" w:rsidRDefault="00F77466" w:rsidP="00535B32">
      <w:pPr>
        <w:spacing w:after="0" w:line="36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proofErr w:type="spellStart"/>
      <w:r w:rsidRPr="0020330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Potential</w:t>
      </w:r>
      <w:proofErr w:type="spellEnd"/>
      <w:r w:rsidRPr="0020330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0330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reviewers</w:t>
      </w:r>
      <w:proofErr w:type="spellEnd"/>
      <w:r w:rsidRPr="0020330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:</w:t>
      </w:r>
    </w:p>
    <w:p w:rsidR="00F77466" w:rsidRDefault="00F77466" w:rsidP="008F5044">
      <w:pPr>
        <w:spacing w:after="0" w:line="360" w:lineRule="auto"/>
        <w:ind w:firstLine="567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4E0FF2" w:rsidRDefault="00F77466" w:rsidP="004E0FF2">
      <w:pPr>
        <w:shd w:val="clear" w:color="auto" w:fill="FFFFFF"/>
        <w:spacing w:after="105" w:line="480" w:lineRule="auto"/>
        <w:ind w:left="567"/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</w:pPr>
      <w:r w:rsidRPr="0020330F">
        <w:rPr>
          <w:rFonts w:ascii="Arial" w:hAnsi="Arial" w:cs="Arial"/>
          <w:color w:val="111111"/>
          <w:sz w:val="24"/>
          <w:szCs w:val="24"/>
          <w:shd w:val="clear" w:color="auto" w:fill="FFFFFF"/>
        </w:rPr>
        <w:t>1- Noelly Queiroz Ribeiro</w:t>
      </w:r>
      <w:r w:rsidR="004E0FF2">
        <w:rPr>
          <w:rFonts w:ascii="Arial" w:hAnsi="Arial" w:cs="Arial"/>
          <w:color w:val="111111"/>
          <w:sz w:val="24"/>
          <w:szCs w:val="24"/>
          <w:shd w:val="clear" w:color="auto" w:fill="FFFFFF"/>
        </w:rPr>
        <w:t>-</w:t>
      </w:r>
      <w:r w:rsidR="004E0FF2" w:rsidRP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 </w:t>
      </w:r>
      <w:proofErr w:type="spellStart"/>
      <w:r w:rsid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email</w:t>
      </w:r>
      <w:proofErr w:type="spellEnd"/>
      <w:r w:rsid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: </w:t>
      </w:r>
      <w:r w:rsidR="004E0FF2" w:rsidRPr="0020330F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noellyqueiroz@hotmail.com</w:t>
      </w:r>
    </w:p>
    <w:p w:rsidR="00F77466" w:rsidRDefault="00F77466" w:rsidP="0020330F">
      <w:pPr>
        <w:shd w:val="clear" w:color="auto" w:fill="FFFFFF"/>
        <w:spacing w:after="105" w:line="480" w:lineRule="auto"/>
        <w:ind w:left="567"/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</w:pPr>
      <w:r w:rsidRPr="00F77466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Departamento de Microbiologia, Instituto de Ciências Biológicas, Universidade Federal de Minas Gerais, Belo Horizonte, Minas Gerais, </w:t>
      </w:r>
      <w:proofErr w:type="spellStart"/>
      <w:r w:rsidRPr="00F77466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Brazil</w:t>
      </w:r>
      <w:proofErr w:type="spellEnd"/>
      <w:r w:rsidR="0020330F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, </w:t>
      </w:r>
      <w:proofErr w:type="spellStart"/>
      <w:r w:rsidR="0020330F" w:rsidRPr="0020330F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phone</w:t>
      </w:r>
      <w:proofErr w:type="spellEnd"/>
      <w:r w:rsidR="0020330F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: </w:t>
      </w:r>
      <w:r w:rsid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+</w:t>
      </w:r>
      <w:r w:rsidR="0020330F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55 31 </w:t>
      </w:r>
      <w:r w:rsid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34092735</w:t>
      </w:r>
    </w:p>
    <w:p w:rsidR="0020330F" w:rsidRDefault="0020330F" w:rsidP="0020330F">
      <w:pPr>
        <w:shd w:val="clear" w:color="auto" w:fill="FFFFFF"/>
        <w:spacing w:after="105" w:line="480" w:lineRule="auto"/>
        <w:ind w:left="567"/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</w:pPr>
    </w:p>
    <w:p w:rsidR="004E0FF2" w:rsidRPr="004E0FF2" w:rsidRDefault="0020330F" w:rsidP="004E0FF2">
      <w:pPr>
        <w:spacing w:after="0" w:line="480" w:lineRule="auto"/>
        <w:ind w:left="567"/>
        <w:jc w:val="both"/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2- </w:t>
      </w:r>
      <w:r w:rsidR="00747218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Silvana </w:t>
      </w:r>
      <w:proofErr w:type="spellStart"/>
      <w:r w:rsidR="00535B3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Soleo</w:t>
      </w:r>
      <w:proofErr w:type="spellEnd"/>
      <w:r w:rsidR="00535B3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 Ferreira dos Santos</w:t>
      </w:r>
      <w:r w:rsid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 xml:space="preserve">- </w:t>
      </w:r>
      <w:proofErr w:type="spellStart"/>
      <w:r w:rsidR="004E0FF2" w:rsidRP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email</w:t>
      </w:r>
      <w:proofErr w:type="spellEnd"/>
      <w:r w:rsidR="004E0FF2" w:rsidRPr="004E0FF2">
        <w:rPr>
          <w:rFonts w:ascii="Arial" w:eastAsia="Times New Roman" w:hAnsi="Arial" w:cs="Arial"/>
          <w:color w:val="222222"/>
          <w:spacing w:val="3"/>
          <w:sz w:val="24"/>
          <w:szCs w:val="24"/>
          <w:lang w:eastAsia="pt-BR"/>
        </w:rPr>
        <w:t>: silvana.soleo@uol.com.br</w:t>
      </w:r>
    </w:p>
    <w:p w:rsidR="00535B32" w:rsidRDefault="00747218" w:rsidP="004619F3">
      <w:pPr>
        <w:spacing w:after="0" w:line="48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535B32">
        <w:rPr>
          <w:rFonts w:ascii="Arial" w:hAnsi="Arial" w:cs="Arial"/>
          <w:sz w:val="24"/>
          <w:szCs w:val="24"/>
          <w:lang w:val="en-US"/>
        </w:rPr>
        <w:t xml:space="preserve">Institute of Basic Biosciences, School of Medicine, University of </w:t>
      </w:r>
      <w:proofErr w:type="spellStart"/>
      <w:r w:rsidRPr="00535B32">
        <w:rPr>
          <w:rFonts w:ascii="Arial" w:hAnsi="Arial" w:cs="Arial"/>
          <w:sz w:val="24"/>
          <w:szCs w:val="24"/>
          <w:lang w:val="en-US"/>
        </w:rPr>
        <w:t>Taubaté</w:t>
      </w:r>
      <w:proofErr w:type="spellEnd"/>
      <w:r w:rsidRPr="00535B32">
        <w:rPr>
          <w:rFonts w:ascii="Arial" w:hAnsi="Arial" w:cs="Arial"/>
          <w:sz w:val="24"/>
          <w:szCs w:val="24"/>
          <w:lang w:val="en-US"/>
        </w:rPr>
        <w:t>, São Paulo, Brazil</w:t>
      </w:r>
      <w:r w:rsidR="004E0FF2">
        <w:rPr>
          <w:rFonts w:ascii="Arial" w:hAnsi="Arial" w:cs="Arial"/>
          <w:sz w:val="24"/>
          <w:szCs w:val="24"/>
          <w:lang w:val="en-US"/>
        </w:rPr>
        <w:t>,</w:t>
      </w:r>
      <w:r w:rsidR="00535B32" w:rsidRPr="00535B32">
        <w:rPr>
          <w:rFonts w:ascii="Arial" w:eastAsia="Times New Roman" w:hAnsi="Arial" w:cs="Arial"/>
          <w:color w:val="222222"/>
          <w:spacing w:val="3"/>
          <w:sz w:val="24"/>
          <w:szCs w:val="24"/>
          <w:lang w:val="en-US" w:eastAsia="pt-BR"/>
        </w:rPr>
        <w:t xml:space="preserve"> </w:t>
      </w:r>
      <w:r w:rsidR="00535B32" w:rsidRPr="004E0FF2">
        <w:rPr>
          <w:rFonts w:ascii="Arial" w:hAnsi="Arial" w:cs="Arial"/>
          <w:sz w:val="24"/>
          <w:szCs w:val="24"/>
          <w:lang w:val="en-US"/>
        </w:rPr>
        <w:t>phone: +55 12 36353466</w:t>
      </w:r>
    </w:p>
    <w:p w:rsidR="00DE57DD" w:rsidRPr="004E0FF2" w:rsidRDefault="00DE57DD" w:rsidP="004619F3">
      <w:pPr>
        <w:spacing w:after="0" w:line="48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sectPr w:rsidR="00DE57DD" w:rsidRPr="004E0FF2" w:rsidSect="004E0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96B86"/>
    <w:multiLevelType w:val="multilevel"/>
    <w:tmpl w:val="6D1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3"/>
    <w:rsid w:val="00036091"/>
    <w:rsid w:val="000720D8"/>
    <w:rsid w:val="00077340"/>
    <w:rsid w:val="000A3147"/>
    <w:rsid w:val="00132449"/>
    <w:rsid w:val="0020330F"/>
    <w:rsid w:val="00296904"/>
    <w:rsid w:val="003432BC"/>
    <w:rsid w:val="00352E9E"/>
    <w:rsid w:val="00392DC7"/>
    <w:rsid w:val="003D1318"/>
    <w:rsid w:val="004130AA"/>
    <w:rsid w:val="0044237B"/>
    <w:rsid w:val="004461B6"/>
    <w:rsid w:val="004619F3"/>
    <w:rsid w:val="004654BD"/>
    <w:rsid w:val="00473F52"/>
    <w:rsid w:val="00494088"/>
    <w:rsid w:val="004A6C04"/>
    <w:rsid w:val="004E0FF2"/>
    <w:rsid w:val="005232E0"/>
    <w:rsid w:val="005241F9"/>
    <w:rsid w:val="00535B32"/>
    <w:rsid w:val="00585EFC"/>
    <w:rsid w:val="005E35DF"/>
    <w:rsid w:val="006B1A46"/>
    <w:rsid w:val="007178E6"/>
    <w:rsid w:val="007415B6"/>
    <w:rsid w:val="00747218"/>
    <w:rsid w:val="007971AB"/>
    <w:rsid w:val="008449BA"/>
    <w:rsid w:val="008838A0"/>
    <w:rsid w:val="00884413"/>
    <w:rsid w:val="008A3419"/>
    <w:rsid w:val="008F5044"/>
    <w:rsid w:val="009539DC"/>
    <w:rsid w:val="00A050A6"/>
    <w:rsid w:val="00A12A00"/>
    <w:rsid w:val="00B20CC2"/>
    <w:rsid w:val="00BB7DF5"/>
    <w:rsid w:val="00C56426"/>
    <w:rsid w:val="00C76E53"/>
    <w:rsid w:val="00CD4DD6"/>
    <w:rsid w:val="00D65046"/>
    <w:rsid w:val="00DE57DD"/>
    <w:rsid w:val="00E60ACC"/>
    <w:rsid w:val="00F77466"/>
    <w:rsid w:val="00FB3C09"/>
    <w:rsid w:val="00FD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CF316-0248-4418-93E5-3EC2AC89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53"/>
    <w:pPr>
      <w:spacing w:after="200" w:line="276" w:lineRule="auto"/>
      <w:jc w:val="left"/>
    </w:pPr>
    <w:rPr>
      <w:lang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241F9"/>
    <w:pPr>
      <w:pBdr>
        <w:bottom w:val="single" w:sz="12" w:space="1" w:color="365F91" w:themeColor="accent1" w:themeShade="BF"/>
      </w:pBdr>
      <w:spacing w:before="60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1F9"/>
    <w:pPr>
      <w:pBdr>
        <w:bottom w:val="single" w:sz="8" w:space="1" w:color="4F81BD" w:themeColor="accent1"/>
      </w:pBdr>
      <w:spacing w:before="20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1F9"/>
    <w:pPr>
      <w:pBdr>
        <w:bottom w:val="single" w:sz="4" w:space="1" w:color="95B3D7" w:themeColor="accent1" w:themeTint="99"/>
      </w:pBdr>
      <w:spacing w:before="200" w:after="80" w:line="240" w:lineRule="auto"/>
      <w:jc w:val="center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1F9"/>
    <w:pPr>
      <w:pBdr>
        <w:bottom w:val="single" w:sz="4" w:space="2" w:color="B8CCE4" w:themeColor="accent1" w:themeTint="66"/>
      </w:pBdr>
      <w:spacing w:before="200" w:after="80" w:line="240" w:lineRule="auto"/>
      <w:jc w:val="center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1F9"/>
    <w:pPr>
      <w:spacing w:before="200" w:after="80" w:line="240" w:lineRule="auto"/>
      <w:jc w:val="center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1F9"/>
    <w:pPr>
      <w:spacing w:before="280" w:after="10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1F9"/>
    <w:pPr>
      <w:spacing w:before="320" w:after="100" w:line="240" w:lineRule="auto"/>
      <w:jc w:val="center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1F9"/>
    <w:pPr>
      <w:spacing w:before="320" w:after="100" w:line="240" w:lineRule="auto"/>
      <w:jc w:val="center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1F9"/>
    <w:pPr>
      <w:spacing w:before="320" w:after="10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241F9"/>
    <w:pPr>
      <w:spacing w:after="0" w:line="240" w:lineRule="auto"/>
      <w:jc w:val="center"/>
    </w:pPr>
    <w:rPr>
      <w:b/>
      <w:bCs/>
      <w:sz w:val="18"/>
      <w:szCs w:val="18"/>
      <w:lang w:val="en-US" w:bidi="en-US"/>
    </w:rPr>
  </w:style>
  <w:style w:type="paragraph" w:styleId="Ttulo">
    <w:name w:val="Title"/>
    <w:basedOn w:val="Normal"/>
    <w:next w:val="Normal"/>
    <w:link w:val="TtuloChar"/>
    <w:uiPriority w:val="10"/>
    <w:qFormat/>
    <w:rsid w:val="005241F9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524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1F9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5241F9"/>
    <w:rPr>
      <w:rFonts w:asciiTheme="minorHAnsi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5241F9"/>
    <w:rPr>
      <w:b/>
      <w:bCs/>
      <w:spacing w:val="0"/>
    </w:rPr>
  </w:style>
  <w:style w:type="character" w:styleId="nfase">
    <w:name w:val="Emphasis"/>
    <w:uiPriority w:val="20"/>
    <w:qFormat/>
    <w:rsid w:val="005241F9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5241F9"/>
    <w:pPr>
      <w:spacing w:after="0" w:line="240" w:lineRule="auto"/>
      <w:jc w:val="center"/>
    </w:pPr>
    <w:rPr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41F9"/>
  </w:style>
  <w:style w:type="paragraph" w:styleId="PargrafodaLista">
    <w:name w:val="List Paragraph"/>
    <w:basedOn w:val="Normal"/>
    <w:uiPriority w:val="34"/>
    <w:qFormat/>
    <w:rsid w:val="005241F9"/>
    <w:pPr>
      <w:spacing w:after="0" w:line="240" w:lineRule="auto"/>
      <w:ind w:left="720"/>
      <w:contextualSpacing/>
      <w:jc w:val="center"/>
    </w:pPr>
    <w:rPr>
      <w:lang w:val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5241F9"/>
    <w:pP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24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5241F9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5241F9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5241F9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5241F9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524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241F9"/>
    <w:pPr>
      <w:outlineLvl w:val="9"/>
    </w:pPr>
  </w:style>
  <w:style w:type="table" w:styleId="Tabelacomgrade">
    <w:name w:val="Table Grid"/>
    <w:basedOn w:val="Tabelanormal"/>
    <w:uiPriority w:val="59"/>
    <w:rsid w:val="00A050A6"/>
    <w:pPr>
      <w:ind w:firstLine="1701"/>
      <w:jc w:val="both"/>
    </w:pPr>
    <w:rPr>
      <w:lang w:val="pt-B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05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2018-11-09T14:34:00Z</dcterms:created>
  <dcterms:modified xsi:type="dcterms:W3CDTF">2018-11-12T16:57:00Z</dcterms:modified>
</cp:coreProperties>
</file>