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42" w:rsidRDefault="00EC1442" w:rsidP="00EC1442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EC1442" w:rsidRDefault="00EC1442" w:rsidP="00EC1442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EC1442" w:rsidRPr="008145B3" w:rsidRDefault="00EC1442" w:rsidP="00EC1442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8145B3">
        <w:rPr>
          <w:rFonts w:ascii="Times New Roman" w:eastAsia="TimesNewRomanPSMT" w:hAnsi="Times New Roman" w:cs="Times New Roman"/>
          <w:b/>
          <w:sz w:val="24"/>
          <w:szCs w:val="24"/>
        </w:rPr>
        <w:t xml:space="preserve">Tables: 1. COMPARISON OF </w:t>
      </w:r>
      <w:r w:rsidRPr="008145B3">
        <w:rPr>
          <w:rFonts w:ascii="Times New Roman" w:hAnsi="Times New Roman" w:cs="Times New Roman"/>
          <w:b/>
          <w:bCs/>
          <w:sz w:val="24"/>
          <w:szCs w:val="24"/>
        </w:rPr>
        <w:t>GROUP 1&amp; 2 CLINICAL FINDINGS.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1411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EC1442" w:rsidRPr="008145B3" w:rsidTr="00E42C19">
        <w:trPr>
          <w:jc w:val="center"/>
        </w:trPr>
        <w:tc>
          <w:tcPr>
            <w:tcW w:w="1411" w:type="dxa"/>
            <w:vMerge w:val="restart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Follow-up period</w:t>
            </w:r>
          </w:p>
        </w:tc>
        <w:tc>
          <w:tcPr>
            <w:tcW w:w="2160" w:type="dxa"/>
            <w:gridSpan w:val="2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Pain</w:t>
            </w:r>
          </w:p>
        </w:tc>
        <w:tc>
          <w:tcPr>
            <w:tcW w:w="2160" w:type="dxa"/>
            <w:gridSpan w:val="2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Mobility</w:t>
            </w:r>
          </w:p>
        </w:tc>
        <w:tc>
          <w:tcPr>
            <w:tcW w:w="2160" w:type="dxa"/>
            <w:gridSpan w:val="2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Swelling</w:t>
            </w:r>
          </w:p>
        </w:tc>
        <w:tc>
          <w:tcPr>
            <w:tcW w:w="2160" w:type="dxa"/>
            <w:gridSpan w:val="2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Tenderness on percussion</w:t>
            </w:r>
          </w:p>
        </w:tc>
      </w:tr>
      <w:tr w:rsidR="00EC1442" w:rsidRPr="008145B3" w:rsidTr="00E42C19">
        <w:trPr>
          <w:jc w:val="center"/>
        </w:trPr>
        <w:tc>
          <w:tcPr>
            <w:tcW w:w="1411" w:type="dxa"/>
            <w:vMerge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Group 1 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n %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Group 2 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n %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Group 1 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n %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Group 2 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n %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Group 1 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n %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Group 2 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n %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Group 1 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n %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Group 2 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n %</w:t>
            </w:r>
          </w:p>
        </w:tc>
      </w:tr>
      <w:tr w:rsidR="00EC1442" w:rsidRPr="008145B3" w:rsidTr="00E42C19">
        <w:trPr>
          <w:jc w:val="center"/>
        </w:trPr>
        <w:tc>
          <w:tcPr>
            <w:tcW w:w="1411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Pre-operative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6.6%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6.6%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26.7%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46.7%</w:t>
            </w:r>
          </w:p>
        </w:tc>
      </w:tr>
      <w:tr w:rsidR="00EC1442" w:rsidRPr="008145B3" w:rsidTr="00E42C19">
        <w:trPr>
          <w:jc w:val="center"/>
        </w:trPr>
        <w:tc>
          <w:tcPr>
            <w:tcW w:w="1411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1 month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13.3%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13.3%</w:t>
            </w:r>
          </w:p>
        </w:tc>
      </w:tr>
      <w:tr w:rsidR="00EC1442" w:rsidRPr="008145B3" w:rsidTr="00E42C19">
        <w:trPr>
          <w:jc w:val="center"/>
        </w:trPr>
        <w:tc>
          <w:tcPr>
            <w:tcW w:w="1411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3 months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13.3%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13.3%</w:t>
            </w:r>
          </w:p>
        </w:tc>
      </w:tr>
      <w:tr w:rsidR="00EC1442" w:rsidRPr="008145B3" w:rsidTr="00E42C19">
        <w:trPr>
          <w:jc w:val="center"/>
        </w:trPr>
        <w:tc>
          <w:tcPr>
            <w:tcW w:w="1411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6 months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13.3%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13.3%</w:t>
            </w:r>
          </w:p>
        </w:tc>
      </w:tr>
      <w:tr w:rsidR="00EC1442" w:rsidRPr="008145B3" w:rsidTr="00E42C19">
        <w:trPr>
          <w:jc w:val="center"/>
        </w:trPr>
        <w:tc>
          <w:tcPr>
            <w:tcW w:w="1411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 value 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0.0001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0.0001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0.399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0.399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0.002</w:t>
            </w:r>
          </w:p>
        </w:tc>
        <w:tc>
          <w:tcPr>
            <w:tcW w:w="10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0.002</w:t>
            </w:r>
          </w:p>
        </w:tc>
      </w:tr>
    </w:tbl>
    <w:p w:rsidR="00EC1442" w:rsidRPr="008145B3" w:rsidRDefault="00EC1442" w:rsidP="00EC14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5B3">
        <w:rPr>
          <w:rFonts w:ascii="Times New Roman" w:hAnsi="Times New Roman" w:cs="Times New Roman"/>
          <w:b/>
          <w:sz w:val="24"/>
          <w:szCs w:val="24"/>
        </w:rPr>
        <w:t>*</w:t>
      </w:r>
      <w:r w:rsidRPr="00BD7CFC">
        <w:rPr>
          <w:rFonts w:ascii="Times New Roman" w:hAnsi="Times New Roman" w:cs="Times New Roman"/>
          <w:b/>
          <w:noProof/>
          <w:sz w:val="24"/>
          <w:szCs w:val="24"/>
        </w:rPr>
        <w:t>Chi-square</w:t>
      </w:r>
      <w:r w:rsidRPr="008145B3">
        <w:rPr>
          <w:rFonts w:ascii="Times New Roman" w:hAnsi="Times New Roman" w:cs="Times New Roman"/>
          <w:b/>
          <w:sz w:val="24"/>
          <w:szCs w:val="24"/>
        </w:rPr>
        <w:t xml:space="preserve"> test was applied to determine the success rate between </w:t>
      </w:r>
      <w:proofErr w:type="spellStart"/>
      <w:r w:rsidRPr="008145B3">
        <w:rPr>
          <w:rFonts w:ascii="Times New Roman" w:hAnsi="Times New Roman" w:cs="Times New Roman"/>
          <w:b/>
          <w:sz w:val="24"/>
          <w:szCs w:val="24"/>
        </w:rPr>
        <w:t>bothGroups</w:t>
      </w:r>
      <w:proofErr w:type="spellEnd"/>
      <w:r w:rsidRPr="008145B3">
        <w:rPr>
          <w:rFonts w:ascii="Times New Roman" w:hAnsi="Times New Roman" w:cs="Times New Roman"/>
          <w:b/>
          <w:sz w:val="24"/>
          <w:szCs w:val="24"/>
        </w:rPr>
        <w:t>.</w:t>
      </w:r>
    </w:p>
    <w:p w:rsidR="00EC1442" w:rsidRPr="008145B3" w:rsidRDefault="00EC1442" w:rsidP="00EC14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442" w:rsidRPr="008145B3" w:rsidRDefault="00EC1442" w:rsidP="00EC14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442" w:rsidRPr="008145B3" w:rsidRDefault="00EC1442" w:rsidP="00EC14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442" w:rsidRPr="008145B3" w:rsidRDefault="00EC1442" w:rsidP="00EC14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442" w:rsidRPr="008145B3" w:rsidRDefault="00EC1442" w:rsidP="00EC14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442" w:rsidRPr="008145B3" w:rsidRDefault="00EC1442" w:rsidP="00EC14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442" w:rsidRPr="008145B3" w:rsidRDefault="00EC1442" w:rsidP="00EC14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442" w:rsidRPr="008145B3" w:rsidRDefault="00EC1442" w:rsidP="00EC14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442" w:rsidRPr="008145B3" w:rsidRDefault="00EC1442" w:rsidP="00EC144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5B3">
        <w:rPr>
          <w:rFonts w:ascii="Times New Roman" w:hAnsi="Times New Roman" w:cs="Times New Roman"/>
          <w:b/>
          <w:sz w:val="24"/>
          <w:szCs w:val="24"/>
        </w:rPr>
        <w:lastRenderedPageBreak/>
        <w:t>Table</w:t>
      </w:r>
      <w:proofErr w:type="gramStart"/>
      <w:r w:rsidRPr="008145B3">
        <w:rPr>
          <w:rFonts w:ascii="Times New Roman" w:hAnsi="Times New Roman" w:cs="Times New Roman"/>
          <w:b/>
          <w:sz w:val="24"/>
          <w:szCs w:val="24"/>
        </w:rPr>
        <w:t>:2</w:t>
      </w:r>
      <w:proofErr w:type="gramEnd"/>
      <w:r w:rsidRPr="008145B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8145B3">
        <w:rPr>
          <w:rFonts w:ascii="Times New Roman" w:eastAsia="TimesNewRomanPSMT" w:hAnsi="Times New Roman" w:cs="Times New Roman"/>
          <w:b/>
          <w:sz w:val="24"/>
          <w:szCs w:val="24"/>
        </w:rPr>
        <w:t xml:space="preserve">COMPARISONS OF </w:t>
      </w:r>
      <w:r w:rsidRPr="008145B3">
        <w:rPr>
          <w:rFonts w:ascii="Times New Roman" w:hAnsi="Times New Roman" w:cs="Times New Roman"/>
          <w:b/>
          <w:bCs/>
          <w:sz w:val="24"/>
          <w:szCs w:val="24"/>
        </w:rPr>
        <w:t>GROUP 1&amp; 2 RADIO</w:t>
      </w:r>
      <w:r>
        <w:rPr>
          <w:rFonts w:ascii="Times New Roman" w:hAnsi="Times New Roman" w:cs="Times New Roman"/>
          <w:b/>
          <w:bCs/>
          <w:sz w:val="24"/>
          <w:szCs w:val="24"/>
        </w:rPr>
        <w:t>LO</w:t>
      </w:r>
      <w:r w:rsidRPr="008145B3"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145B3">
        <w:rPr>
          <w:rFonts w:ascii="Times New Roman" w:hAnsi="Times New Roman" w:cs="Times New Roman"/>
          <w:b/>
          <w:bCs/>
          <w:sz w:val="24"/>
          <w:szCs w:val="24"/>
        </w:rPr>
        <w:t>CAL FINDINGS.</w:t>
      </w:r>
      <w:proofErr w:type="gramEnd"/>
    </w:p>
    <w:tbl>
      <w:tblPr>
        <w:tblStyle w:val="TableGrid"/>
        <w:tblW w:w="10458" w:type="dxa"/>
        <w:tblLook w:val="04A0"/>
      </w:tblPr>
      <w:tblGrid>
        <w:gridCol w:w="2228"/>
        <w:gridCol w:w="1041"/>
        <w:gridCol w:w="1009"/>
        <w:gridCol w:w="1009"/>
        <w:gridCol w:w="1966"/>
        <w:gridCol w:w="1166"/>
        <w:gridCol w:w="2039"/>
      </w:tblGrid>
      <w:tr w:rsidR="00EC1442" w:rsidRPr="008145B3" w:rsidTr="00E42C19">
        <w:trPr>
          <w:trHeight w:val="908"/>
        </w:trPr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Radiological signs and symptoms</w:t>
            </w:r>
          </w:p>
        </w:tc>
        <w:tc>
          <w:tcPr>
            <w:tcW w:w="0" w:type="auto"/>
            <w:gridSpan w:val="3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 1</w:t>
            </w:r>
          </w:p>
        </w:tc>
        <w:tc>
          <w:tcPr>
            <w:tcW w:w="5171" w:type="dxa"/>
            <w:gridSpan w:val="3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Group 2 </w:t>
            </w:r>
          </w:p>
        </w:tc>
      </w:tr>
      <w:tr w:rsidR="00EC1442" w:rsidRPr="008145B3" w:rsidTr="00E42C19">
        <w:trPr>
          <w:trHeight w:val="623"/>
        </w:trPr>
        <w:tc>
          <w:tcPr>
            <w:tcW w:w="0" w:type="auto"/>
            <w:vMerge w:val="restart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Pre-Operative </w:t>
            </w:r>
            <w:proofErr w:type="spellStart"/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Furcation</w:t>
            </w:r>
            <w:proofErr w:type="spellEnd"/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Radiolucency</w:t>
            </w:r>
            <w:proofErr w:type="spellEnd"/>
          </w:p>
        </w:tc>
        <w:tc>
          <w:tcPr>
            <w:tcW w:w="0" w:type="auto"/>
            <w:gridSpan w:val="3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proofErr w:type="gramEnd"/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1" w:type="dxa"/>
            <w:gridSpan w:val="3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proofErr w:type="gramEnd"/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</w:tr>
      <w:tr w:rsidR="00EC1442" w:rsidRPr="008145B3" w:rsidTr="00E42C19">
        <w:trPr>
          <w:trHeight w:val="622"/>
        </w:trPr>
        <w:tc>
          <w:tcPr>
            <w:tcW w:w="0" w:type="auto"/>
            <w:vMerge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8 (53.3%)</w:t>
            </w:r>
          </w:p>
        </w:tc>
        <w:tc>
          <w:tcPr>
            <w:tcW w:w="5171" w:type="dxa"/>
            <w:gridSpan w:val="3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 (0%)</w:t>
            </w:r>
          </w:p>
        </w:tc>
      </w:tr>
      <w:tr w:rsidR="00EC1442" w:rsidRPr="008145B3" w:rsidTr="00E42C19">
        <w:trPr>
          <w:trHeight w:val="1035"/>
        </w:trPr>
        <w:tc>
          <w:tcPr>
            <w:tcW w:w="0" w:type="auto"/>
            <w:vMerge w:val="restart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Post-Operative </w:t>
            </w:r>
            <w:proofErr w:type="spellStart"/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Furcation</w:t>
            </w:r>
            <w:proofErr w:type="spellEnd"/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Radiolucency</w:t>
            </w:r>
            <w:proofErr w:type="spellEnd"/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1 month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3 months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6 months</w:t>
            </w:r>
          </w:p>
        </w:tc>
        <w:tc>
          <w:tcPr>
            <w:tcW w:w="1966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1 month</w:t>
            </w:r>
          </w:p>
        </w:tc>
        <w:tc>
          <w:tcPr>
            <w:tcW w:w="1166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3 months</w:t>
            </w:r>
          </w:p>
        </w:tc>
        <w:tc>
          <w:tcPr>
            <w:tcW w:w="2039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6 months</w:t>
            </w:r>
          </w:p>
        </w:tc>
      </w:tr>
      <w:tr w:rsidR="00EC1442" w:rsidRPr="008145B3" w:rsidTr="00E42C19">
        <w:trPr>
          <w:trHeight w:val="70"/>
        </w:trPr>
        <w:tc>
          <w:tcPr>
            <w:tcW w:w="0" w:type="auto"/>
            <w:vMerge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966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166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2039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EC1442" w:rsidRPr="008145B3" w:rsidTr="00E42C19">
        <w:trPr>
          <w:trHeight w:val="377"/>
        </w:trPr>
        <w:tc>
          <w:tcPr>
            <w:tcW w:w="0" w:type="auto"/>
            <w:vMerge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(13.3%)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C1442" w:rsidRPr="008145B3" w:rsidRDefault="00EC1442" w:rsidP="00E42C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(0%)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(0%)</w:t>
            </w:r>
          </w:p>
        </w:tc>
        <w:tc>
          <w:tcPr>
            <w:tcW w:w="1966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(0%)</w:t>
            </w:r>
          </w:p>
        </w:tc>
        <w:tc>
          <w:tcPr>
            <w:tcW w:w="1166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(0%)</w:t>
            </w:r>
          </w:p>
        </w:tc>
        <w:tc>
          <w:tcPr>
            <w:tcW w:w="2039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(0%)</w:t>
            </w:r>
          </w:p>
        </w:tc>
      </w:tr>
      <w:tr w:rsidR="00EC1442" w:rsidRPr="008145B3" w:rsidTr="00E42C19"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Internal </w:t>
            </w:r>
            <w:proofErr w:type="spellStart"/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resorption</w:t>
            </w:r>
            <w:proofErr w:type="spellEnd"/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(0%)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(0%)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(0%)</w:t>
            </w:r>
          </w:p>
        </w:tc>
        <w:tc>
          <w:tcPr>
            <w:tcW w:w="1966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(0%)</w:t>
            </w:r>
          </w:p>
        </w:tc>
        <w:tc>
          <w:tcPr>
            <w:tcW w:w="1166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(0%)</w:t>
            </w:r>
          </w:p>
        </w:tc>
        <w:tc>
          <w:tcPr>
            <w:tcW w:w="2039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(0%)</w:t>
            </w:r>
          </w:p>
        </w:tc>
      </w:tr>
      <w:tr w:rsidR="00EC1442" w:rsidRPr="008145B3" w:rsidTr="00E42C19"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Deviated path of eruption of </w:t>
            </w:r>
            <w:r w:rsidRPr="008145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succedaneous</w:t>
            </w: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teeth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(0%)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(0%)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(0%)</w:t>
            </w:r>
          </w:p>
        </w:tc>
        <w:tc>
          <w:tcPr>
            <w:tcW w:w="1966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(0%)</w:t>
            </w:r>
          </w:p>
        </w:tc>
        <w:tc>
          <w:tcPr>
            <w:tcW w:w="1166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(0%)</w:t>
            </w:r>
          </w:p>
        </w:tc>
        <w:tc>
          <w:tcPr>
            <w:tcW w:w="2039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(0%)</w:t>
            </w:r>
          </w:p>
        </w:tc>
      </w:tr>
    </w:tbl>
    <w:p w:rsidR="00EC1442" w:rsidRPr="008145B3" w:rsidRDefault="00EC1442" w:rsidP="00EC14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5B3">
        <w:rPr>
          <w:rFonts w:ascii="Times New Roman" w:hAnsi="Times New Roman" w:cs="Times New Roman"/>
          <w:b/>
          <w:sz w:val="24"/>
          <w:szCs w:val="24"/>
        </w:rPr>
        <w:t>*</w:t>
      </w:r>
      <w:r w:rsidRPr="00BD7CFC">
        <w:rPr>
          <w:rFonts w:ascii="Times New Roman" w:hAnsi="Times New Roman" w:cs="Times New Roman"/>
          <w:b/>
          <w:noProof/>
          <w:sz w:val="24"/>
          <w:szCs w:val="24"/>
        </w:rPr>
        <w:t>Chi-square</w:t>
      </w:r>
      <w:r w:rsidRPr="008145B3">
        <w:rPr>
          <w:rFonts w:ascii="Times New Roman" w:hAnsi="Times New Roman" w:cs="Times New Roman"/>
          <w:b/>
          <w:sz w:val="24"/>
          <w:szCs w:val="24"/>
        </w:rPr>
        <w:t xml:space="preserve"> test was applied to determine the success rate between the groups</w:t>
      </w:r>
    </w:p>
    <w:p w:rsidR="00EC1442" w:rsidRDefault="00EC1442" w:rsidP="00EC14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442" w:rsidRDefault="00EC1442" w:rsidP="00EC14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442" w:rsidRDefault="00EC1442" w:rsidP="00EC14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442" w:rsidRDefault="00EC1442" w:rsidP="00EC14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442" w:rsidRDefault="00EC1442" w:rsidP="00EC14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442" w:rsidRDefault="00EC1442" w:rsidP="00EC14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442" w:rsidRDefault="00EC1442" w:rsidP="00EC14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442" w:rsidRPr="008145B3" w:rsidRDefault="00EC1442" w:rsidP="00EC14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442" w:rsidRPr="008145B3" w:rsidRDefault="00EC1442" w:rsidP="00EC144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5B3">
        <w:rPr>
          <w:rFonts w:ascii="Times New Roman" w:hAnsi="Times New Roman" w:cs="Times New Roman"/>
          <w:b/>
          <w:sz w:val="24"/>
          <w:szCs w:val="24"/>
        </w:rPr>
        <w:t>Table</w:t>
      </w:r>
      <w:proofErr w:type="gramStart"/>
      <w:r w:rsidRPr="008145B3">
        <w:rPr>
          <w:rFonts w:ascii="Times New Roman" w:hAnsi="Times New Roman" w:cs="Times New Roman"/>
          <w:b/>
          <w:sz w:val="24"/>
          <w:szCs w:val="24"/>
        </w:rPr>
        <w:t>:3</w:t>
      </w:r>
      <w:proofErr w:type="gramEnd"/>
      <w:r w:rsidRPr="008145B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8145B3">
        <w:rPr>
          <w:rFonts w:ascii="Times New Roman" w:hAnsi="Times New Roman" w:cs="Times New Roman"/>
          <w:b/>
          <w:bCs/>
          <w:sz w:val="24"/>
          <w:szCs w:val="24"/>
        </w:rPr>
        <w:t>COMPARISON OF POSTOPERATIVE RELATIVE RESORPTION OF FILLING MATERIAL WITH RESPECT TO ROOT RESORPTION AT 6 MONTHS IN GROUP 1 AND 2.</w:t>
      </w:r>
      <w:proofErr w:type="gramEnd"/>
    </w:p>
    <w:tbl>
      <w:tblPr>
        <w:tblStyle w:val="TableGrid"/>
        <w:tblW w:w="0" w:type="auto"/>
        <w:jc w:val="center"/>
        <w:tblLook w:val="04A0"/>
      </w:tblPr>
      <w:tblGrid>
        <w:gridCol w:w="1469"/>
        <w:gridCol w:w="3777"/>
        <w:gridCol w:w="456"/>
        <w:gridCol w:w="876"/>
        <w:gridCol w:w="456"/>
        <w:gridCol w:w="876"/>
        <w:gridCol w:w="456"/>
        <w:gridCol w:w="876"/>
      </w:tblGrid>
      <w:tr w:rsidR="00EC1442" w:rsidRPr="008145B3" w:rsidTr="00E42C19">
        <w:trPr>
          <w:trHeight w:val="602"/>
          <w:jc w:val="center"/>
        </w:trPr>
        <w:tc>
          <w:tcPr>
            <w:tcW w:w="1469" w:type="dxa"/>
            <w:vMerge w:val="restart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GROUPS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RESORPTION OF MATERIAL IN RELATION TO ROOT RESORPTION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FOLLOW- UP PERIOD</w:t>
            </w:r>
          </w:p>
        </w:tc>
      </w:tr>
      <w:tr w:rsidR="00EC1442" w:rsidRPr="008145B3" w:rsidTr="00E42C19">
        <w:trPr>
          <w:trHeight w:val="602"/>
          <w:jc w:val="center"/>
        </w:trPr>
        <w:tc>
          <w:tcPr>
            <w:tcW w:w="1469" w:type="dxa"/>
            <w:vMerge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1 month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3 months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6 months</w:t>
            </w:r>
          </w:p>
        </w:tc>
      </w:tr>
      <w:tr w:rsidR="00EC1442" w:rsidRPr="008145B3" w:rsidTr="00E42C19">
        <w:trPr>
          <w:trHeight w:val="422"/>
          <w:jc w:val="center"/>
        </w:trPr>
        <w:tc>
          <w:tcPr>
            <w:tcW w:w="1469" w:type="dxa"/>
            <w:vMerge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C1442" w:rsidRPr="008145B3" w:rsidTr="00E42C19">
        <w:trPr>
          <w:trHeight w:val="413"/>
          <w:jc w:val="center"/>
        </w:trPr>
        <w:tc>
          <w:tcPr>
            <w:tcW w:w="1469" w:type="dxa"/>
            <w:vMerge w:val="restart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 1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Resorption</w:t>
            </w:r>
            <w:proofErr w:type="spellEnd"/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root greater than filling material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EC1442" w:rsidRPr="008145B3" w:rsidTr="00E42C19">
        <w:trPr>
          <w:trHeight w:val="377"/>
          <w:jc w:val="center"/>
        </w:trPr>
        <w:tc>
          <w:tcPr>
            <w:tcW w:w="1469" w:type="dxa"/>
            <w:vMerge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Resorption</w:t>
            </w:r>
            <w:proofErr w:type="spellEnd"/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root equal to filling material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79%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66%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66%</w:t>
            </w:r>
          </w:p>
        </w:tc>
      </w:tr>
      <w:tr w:rsidR="00EC1442" w:rsidRPr="008145B3" w:rsidTr="00E42C19">
        <w:trPr>
          <w:trHeight w:val="547"/>
          <w:jc w:val="center"/>
        </w:trPr>
        <w:tc>
          <w:tcPr>
            <w:tcW w:w="1469" w:type="dxa"/>
            <w:vMerge/>
          </w:tcPr>
          <w:p w:rsidR="00EC1442" w:rsidRPr="008145B3" w:rsidRDefault="00EC1442" w:rsidP="00E42C19">
            <w:pPr>
              <w:tabs>
                <w:tab w:val="left" w:pos="9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C1442" w:rsidRPr="008145B3" w:rsidRDefault="00EC1442" w:rsidP="00E42C19">
            <w:pPr>
              <w:tabs>
                <w:tab w:val="left" w:pos="9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Resorption</w:t>
            </w:r>
            <w:proofErr w:type="spellEnd"/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root less than filling material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19%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33.3%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33.3%</w:t>
            </w:r>
          </w:p>
        </w:tc>
      </w:tr>
      <w:tr w:rsidR="00EC1442" w:rsidRPr="008145B3" w:rsidTr="00E42C19">
        <w:trPr>
          <w:trHeight w:val="70"/>
          <w:jc w:val="center"/>
        </w:trPr>
        <w:tc>
          <w:tcPr>
            <w:tcW w:w="1469" w:type="dxa"/>
            <w:vMerge w:val="restart"/>
          </w:tcPr>
          <w:p w:rsidR="00EC1442" w:rsidRPr="008145B3" w:rsidRDefault="00EC1442" w:rsidP="00E42C19">
            <w:pPr>
              <w:tabs>
                <w:tab w:val="left" w:pos="9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Group 2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Resorption</w:t>
            </w:r>
            <w:proofErr w:type="spellEnd"/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root greater than filling material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6.6%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6.6%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6.6%</w:t>
            </w:r>
          </w:p>
        </w:tc>
      </w:tr>
      <w:tr w:rsidR="00EC1442" w:rsidRPr="008145B3" w:rsidTr="00E42C19">
        <w:trPr>
          <w:trHeight w:val="547"/>
          <w:jc w:val="center"/>
        </w:trPr>
        <w:tc>
          <w:tcPr>
            <w:tcW w:w="1469" w:type="dxa"/>
            <w:vMerge/>
          </w:tcPr>
          <w:p w:rsidR="00EC1442" w:rsidRPr="008145B3" w:rsidRDefault="00EC1442" w:rsidP="00E42C19">
            <w:pPr>
              <w:tabs>
                <w:tab w:val="left" w:pos="9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Resorption</w:t>
            </w:r>
            <w:proofErr w:type="spellEnd"/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root equal to filling material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93.3%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93.3%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93.3%</w:t>
            </w:r>
          </w:p>
        </w:tc>
      </w:tr>
      <w:tr w:rsidR="00EC1442" w:rsidRPr="008145B3" w:rsidTr="00E42C19">
        <w:trPr>
          <w:trHeight w:val="547"/>
          <w:jc w:val="center"/>
        </w:trPr>
        <w:tc>
          <w:tcPr>
            <w:tcW w:w="1469" w:type="dxa"/>
            <w:vMerge/>
          </w:tcPr>
          <w:p w:rsidR="00EC1442" w:rsidRPr="008145B3" w:rsidRDefault="00EC1442" w:rsidP="00E42C19">
            <w:pPr>
              <w:tabs>
                <w:tab w:val="left" w:pos="9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C1442" w:rsidRPr="008145B3" w:rsidRDefault="00EC1442" w:rsidP="00E42C19">
            <w:pPr>
              <w:tabs>
                <w:tab w:val="left" w:pos="9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Resorption</w:t>
            </w:r>
            <w:proofErr w:type="spellEnd"/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root less than filling material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</w:tbl>
    <w:p w:rsidR="00EC1442" w:rsidRPr="008145B3" w:rsidRDefault="00EC1442" w:rsidP="00EC14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5B3">
        <w:rPr>
          <w:rFonts w:ascii="Times New Roman" w:hAnsi="Times New Roman" w:cs="Times New Roman"/>
          <w:b/>
          <w:sz w:val="24"/>
          <w:szCs w:val="24"/>
        </w:rPr>
        <w:t>*</w:t>
      </w:r>
      <w:r w:rsidRPr="00BD7CFC">
        <w:rPr>
          <w:rFonts w:ascii="Times New Roman" w:hAnsi="Times New Roman" w:cs="Times New Roman"/>
          <w:b/>
          <w:noProof/>
          <w:sz w:val="24"/>
          <w:szCs w:val="24"/>
        </w:rPr>
        <w:t>Chi-square</w:t>
      </w:r>
      <w:r w:rsidRPr="008145B3">
        <w:rPr>
          <w:rFonts w:ascii="Times New Roman" w:hAnsi="Times New Roman" w:cs="Times New Roman"/>
          <w:b/>
          <w:sz w:val="24"/>
          <w:szCs w:val="24"/>
        </w:rPr>
        <w:t xml:space="preserve"> test was applied to determine the success rate between two groups</w:t>
      </w:r>
    </w:p>
    <w:p w:rsidR="00EC1442" w:rsidRPr="008145B3" w:rsidRDefault="00EC1442" w:rsidP="00EC14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1442" w:rsidRPr="008145B3" w:rsidRDefault="00EC1442" w:rsidP="00EC1442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EC1442" w:rsidRPr="008145B3" w:rsidRDefault="00EC1442" w:rsidP="00EC1442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EC1442" w:rsidRPr="008145B3" w:rsidRDefault="00EC1442" w:rsidP="00EC1442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EC1442" w:rsidRPr="008145B3" w:rsidRDefault="00EC1442" w:rsidP="00EC1442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EC1442" w:rsidRPr="008145B3" w:rsidRDefault="00EC1442" w:rsidP="00EC1442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EC1442" w:rsidRPr="008145B3" w:rsidRDefault="00EC1442" w:rsidP="00EC14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442" w:rsidRPr="008145B3" w:rsidRDefault="00EC1442" w:rsidP="00EC14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442" w:rsidRPr="008145B3" w:rsidRDefault="00EC1442" w:rsidP="00EC14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442" w:rsidRPr="008145B3" w:rsidRDefault="00EC1442" w:rsidP="00EC14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442" w:rsidRPr="008145B3" w:rsidRDefault="00EC1442" w:rsidP="00EC14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5B3">
        <w:rPr>
          <w:rFonts w:ascii="Times New Roman" w:hAnsi="Times New Roman" w:cs="Times New Roman"/>
          <w:b/>
          <w:sz w:val="24"/>
          <w:szCs w:val="24"/>
        </w:rPr>
        <w:t>Table 4: OVERALL SUCCESS OF GROUPS 1 &amp;2.</w:t>
      </w:r>
    </w:p>
    <w:tbl>
      <w:tblPr>
        <w:tblStyle w:val="TableGrid"/>
        <w:tblW w:w="0" w:type="auto"/>
        <w:tblLook w:val="04A0"/>
      </w:tblPr>
      <w:tblGrid>
        <w:gridCol w:w="1757"/>
        <w:gridCol w:w="436"/>
        <w:gridCol w:w="766"/>
        <w:gridCol w:w="436"/>
        <w:gridCol w:w="766"/>
        <w:gridCol w:w="436"/>
        <w:gridCol w:w="784"/>
        <w:gridCol w:w="457"/>
        <w:gridCol w:w="821"/>
        <w:gridCol w:w="467"/>
        <w:gridCol w:w="821"/>
        <w:gridCol w:w="474"/>
        <w:gridCol w:w="821"/>
      </w:tblGrid>
      <w:tr w:rsidR="00EC1442" w:rsidRPr="008145B3" w:rsidTr="00E42C19">
        <w:trPr>
          <w:trHeight w:val="872"/>
        </w:trPr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</w:rPr>
              <w:t>SUCCESS PARAMETERS</w:t>
            </w:r>
          </w:p>
        </w:tc>
        <w:tc>
          <w:tcPr>
            <w:tcW w:w="3699" w:type="dxa"/>
            <w:gridSpan w:val="6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  <w:bCs/>
              </w:rPr>
              <w:t xml:space="preserve">Group 1 </w:t>
            </w:r>
          </w:p>
        </w:tc>
        <w:tc>
          <w:tcPr>
            <w:tcW w:w="3644" w:type="dxa"/>
            <w:gridSpan w:val="6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  <w:bCs/>
              </w:rPr>
              <w:t xml:space="preserve">Group 2 </w:t>
            </w:r>
          </w:p>
        </w:tc>
      </w:tr>
      <w:tr w:rsidR="00EC1442" w:rsidRPr="008145B3" w:rsidTr="00E42C19">
        <w:trPr>
          <w:trHeight w:val="305"/>
        </w:trPr>
        <w:tc>
          <w:tcPr>
            <w:tcW w:w="0" w:type="auto"/>
            <w:vMerge w:val="restart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2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</w:rPr>
              <w:t>1 month</w:t>
            </w:r>
          </w:p>
        </w:tc>
        <w:tc>
          <w:tcPr>
            <w:tcW w:w="0" w:type="auto"/>
            <w:gridSpan w:val="2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</w:rPr>
              <w:t>3 months</w:t>
            </w:r>
          </w:p>
        </w:tc>
        <w:tc>
          <w:tcPr>
            <w:tcW w:w="1292" w:type="dxa"/>
            <w:gridSpan w:val="2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</w:rPr>
              <w:t>6 months</w:t>
            </w:r>
          </w:p>
        </w:tc>
        <w:tc>
          <w:tcPr>
            <w:tcW w:w="1196" w:type="dxa"/>
            <w:gridSpan w:val="2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</w:rPr>
              <w:t>1 month</w:t>
            </w:r>
          </w:p>
        </w:tc>
        <w:tc>
          <w:tcPr>
            <w:tcW w:w="1170" w:type="dxa"/>
            <w:gridSpan w:val="2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</w:rPr>
              <w:t>3 months</w:t>
            </w:r>
          </w:p>
        </w:tc>
        <w:tc>
          <w:tcPr>
            <w:tcW w:w="1278" w:type="dxa"/>
            <w:gridSpan w:val="2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</w:rPr>
              <w:t>6 months</w:t>
            </w:r>
          </w:p>
        </w:tc>
      </w:tr>
      <w:tr w:rsidR="00EC1442" w:rsidRPr="008145B3" w:rsidTr="00E42C19">
        <w:trPr>
          <w:trHeight w:val="287"/>
        </w:trPr>
        <w:tc>
          <w:tcPr>
            <w:tcW w:w="0" w:type="auto"/>
            <w:vMerge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</w:rPr>
              <w:t xml:space="preserve">N 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</w:rPr>
              <w:t xml:space="preserve">N 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</w:rPr>
              <w:t xml:space="preserve">N </w:t>
            </w:r>
          </w:p>
        </w:tc>
        <w:tc>
          <w:tcPr>
            <w:tcW w:w="856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4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</w:rPr>
              <w:t xml:space="preserve">N </w:t>
            </w:r>
          </w:p>
        </w:tc>
        <w:tc>
          <w:tcPr>
            <w:tcW w:w="656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9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</w:rPr>
              <w:t xml:space="preserve">N </w:t>
            </w:r>
          </w:p>
        </w:tc>
        <w:tc>
          <w:tcPr>
            <w:tcW w:w="5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622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</w:rPr>
              <w:t xml:space="preserve">N </w:t>
            </w:r>
          </w:p>
        </w:tc>
        <w:tc>
          <w:tcPr>
            <w:tcW w:w="656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EC1442" w:rsidRPr="008145B3" w:rsidTr="00E42C19">
        <w:trPr>
          <w:trHeight w:val="710"/>
        </w:trPr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</w:rPr>
              <w:t>Radiological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b/>
              </w:rPr>
            </w:pPr>
            <w:r w:rsidRPr="008145B3">
              <w:rPr>
                <w:rFonts w:ascii="Times New Roman" w:hAnsi="Times New Roman" w:cs="Times New Roman"/>
                <w:b/>
              </w:rPr>
              <w:t xml:space="preserve"> success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56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54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56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</w:rPr>
              <w:t>93.3%</w:t>
            </w:r>
          </w:p>
        </w:tc>
        <w:tc>
          <w:tcPr>
            <w:tcW w:w="59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</w:rPr>
              <w:t>93.3%</w:t>
            </w:r>
          </w:p>
        </w:tc>
        <w:tc>
          <w:tcPr>
            <w:tcW w:w="622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56" w:type="dxa"/>
          </w:tcPr>
          <w:p w:rsidR="00EC1442" w:rsidRPr="008145B3" w:rsidRDefault="00EC1442" w:rsidP="00E42C1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</w:rPr>
              <w:t>93.3%</w:t>
            </w:r>
          </w:p>
        </w:tc>
      </w:tr>
      <w:tr w:rsidR="00EC1442" w:rsidRPr="008145B3" w:rsidTr="00E42C19">
        <w:trPr>
          <w:trHeight w:val="458"/>
        </w:trPr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</w:rPr>
              <w:t>Clinical  success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56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54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56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</w:rPr>
              <w:t>86.6%</w:t>
            </w:r>
          </w:p>
        </w:tc>
        <w:tc>
          <w:tcPr>
            <w:tcW w:w="59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80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</w:rPr>
              <w:t>86.6%</w:t>
            </w:r>
          </w:p>
        </w:tc>
        <w:tc>
          <w:tcPr>
            <w:tcW w:w="622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56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B3">
              <w:rPr>
                <w:rFonts w:ascii="Times New Roman" w:hAnsi="Times New Roman" w:cs="Times New Roman"/>
                <w:b/>
              </w:rPr>
              <w:t>86.6%</w:t>
            </w:r>
          </w:p>
        </w:tc>
      </w:tr>
    </w:tbl>
    <w:p w:rsidR="00EC1442" w:rsidRDefault="00EC1442" w:rsidP="00EC144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442" w:rsidRDefault="00EC1442" w:rsidP="00EC144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442" w:rsidRDefault="00EC1442" w:rsidP="00EC144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442" w:rsidRDefault="00EC1442" w:rsidP="00EC144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442" w:rsidRDefault="00EC1442" w:rsidP="00EC144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442" w:rsidRDefault="00EC1442" w:rsidP="00EC144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442" w:rsidRDefault="00EC1442" w:rsidP="00EC144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442" w:rsidRDefault="00EC1442" w:rsidP="00EC144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442" w:rsidRDefault="00EC1442" w:rsidP="00EC144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442" w:rsidRDefault="00EC1442" w:rsidP="00EC144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442" w:rsidRDefault="00EC1442" w:rsidP="00EC144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442" w:rsidRDefault="00EC1442" w:rsidP="00EC144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442" w:rsidRDefault="00EC1442" w:rsidP="00EC144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Table 5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:Resorption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of overfilled material </w:t>
      </w:r>
    </w:p>
    <w:tbl>
      <w:tblPr>
        <w:tblStyle w:val="TableGrid"/>
        <w:tblW w:w="10458" w:type="dxa"/>
        <w:tblLook w:val="04A0"/>
      </w:tblPr>
      <w:tblGrid>
        <w:gridCol w:w="2360"/>
        <w:gridCol w:w="913"/>
        <w:gridCol w:w="1007"/>
        <w:gridCol w:w="1007"/>
        <w:gridCol w:w="1257"/>
        <w:gridCol w:w="1465"/>
        <w:gridCol w:w="2449"/>
      </w:tblGrid>
      <w:tr w:rsidR="00EC1442" w:rsidRPr="008145B3" w:rsidTr="00E42C19">
        <w:tc>
          <w:tcPr>
            <w:tcW w:w="10458" w:type="dxa"/>
            <w:gridSpan w:val="7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Resorption</w:t>
            </w:r>
            <w:proofErr w:type="spellEnd"/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r w:rsidRPr="008145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overfilled</w:t>
            </w: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material</w:t>
            </w:r>
          </w:p>
        </w:tc>
      </w:tr>
      <w:tr w:rsidR="00EC1442" w:rsidRPr="008145B3" w:rsidTr="00E42C19">
        <w:tc>
          <w:tcPr>
            <w:tcW w:w="0" w:type="auto"/>
            <w:vMerge w:val="restart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Immediate postoperative- over-filled material present</w:t>
            </w:r>
          </w:p>
        </w:tc>
        <w:tc>
          <w:tcPr>
            <w:tcW w:w="0" w:type="auto"/>
            <w:gridSpan w:val="3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(Group-1)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171" w:type="dxa"/>
            <w:gridSpan w:val="3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(Group- 2)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C1442" w:rsidRPr="008145B3" w:rsidTr="00E42C19">
        <w:tc>
          <w:tcPr>
            <w:tcW w:w="0" w:type="auto"/>
            <w:vMerge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(40%)</w:t>
            </w:r>
          </w:p>
        </w:tc>
        <w:tc>
          <w:tcPr>
            <w:tcW w:w="5171" w:type="dxa"/>
            <w:gridSpan w:val="3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(6.6%)</w:t>
            </w:r>
          </w:p>
        </w:tc>
      </w:tr>
      <w:tr w:rsidR="00EC1442" w:rsidRPr="008145B3" w:rsidTr="00E42C19">
        <w:tc>
          <w:tcPr>
            <w:tcW w:w="0" w:type="auto"/>
            <w:vMerge w:val="restart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 Follow-up period presence of </w:t>
            </w:r>
            <w:r w:rsidRPr="003735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over-filled</w:t>
            </w: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material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1 month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3 months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6 months</w:t>
            </w:r>
          </w:p>
        </w:tc>
        <w:tc>
          <w:tcPr>
            <w:tcW w:w="1257" w:type="dxa"/>
          </w:tcPr>
          <w:p w:rsidR="00EC1442" w:rsidRPr="008145B3" w:rsidRDefault="00EC1442" w:rsidP="00E42C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1month</w:t>
            </w:r>
          </w:p>
        </w:tc>
        <w:tc>
          <w:tcPr>
            <w:tcW w:w="1465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3 months</w:t>
            </w:r>
          </w:p>
        </w:tc>
        <w:tc>
          <w:tcPr>
            <w:tcW w:w="2449" w:type="dxa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6 months</w:t>
            </w:r>
          </w:p>
        </w:tc>
      </w:tr>
      <w:tr w:rsidR="00EC1442" w:rsidRPr="008145B3" w:rsidTr="00E42C19">
        <w:tc>
          <w:tcPr>
            <w:tcW w:w="0" w:type="auto"/>
            <w:vMerge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proofErr w:type="gramEnd"/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proofErr w:type="gramEnd"/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proofErr w:type="gramEnd"/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1257" w:type="dxa"/>
          </w:tcPr>
          <w:p w:rsidR="00EC1442" w:rsidRPr="008145B3" w:rsidRDefault="00EC1442" w:rsidP="00E42C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proofErr w:type="gramEnd"/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1465" w:type="dxa"/>
          </w:tcPr>
          <w:p w:rsidR="00EC1442" w:rsidRPr="008145B3" w:rsidRDefault="00EC1442" w:rsidP="00E42C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proofErr w:type="gramEnd"/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2449" w:type="dxa"/>
          </w:tcPr>
          <w:p w:rsidR="00EC1442" w:rsidRPr="008145B3" w:rsidRDefault="00EC1442" w:rsidP="00E42C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proofErr w:type="gramEnd"/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</w:tr>
      <w:tr w:rsidR="00EC1442" w:rsidRPr="008145B3" w:rsidTr="00E42C19">
        <w:trPr>
          <w:trHeight w:val="197"/>
        </w:trPr>
        <w:tc>
          <w:tcPr>
            <w:tcW w:w="0" w:type="auto"/>
            <w:vMerge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(0%)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(0%)</w:t>
            </w:r>
          </w:p>
        </w:tc>
        <w:tc>
          <w:tcPr>
            <w:tcW w:w="0" w:type="auto"/>
          </w:tcPr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C1442" w:rsidRPr="008145B3" w:rsidRDefault="00EC1442" w:rsidP="00E42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(0%)</w:t>
            </w:r>
          </w:p>
        </w:tc>
        <w:tc>
          <w:tcPr>
            <w:tcW w:w="1257" w:type="dxa"/>
          </w:tcPr>
          <w:p w:rsidR="00EC1442" w:rsidRPr="008145B3" w:rsidRDefault="00EC1442" w:rsidP="00E42C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C1442" w:rsidRPr="008145B3" w:rsidRDefault="00EC1442" w:rsidP="00E42C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(6.6%)</w:t>
            </w:r>
          </w:p>
        </w:tc>
        <w:tc>
          <w:tcPr>
            <w:tcW w:w="1465" w:type="dxa"/>
          </w:tcPr>
          <w:p w:rsidR="00EC1442" w:rsidRPr="008145B3" w:rsidRDefault="00EC1442" w:rsidP="00E42C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C1442" w:rsidRPr="008145B3" w:rsidRDefault="00EC1442" w:rsidP="00E42C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(6.6%)</w:t>
            </w:r>
          </w:p>
        </w:tc>
        <w:tc>
          <w:tcPr>
            <w:tcW w:w="2449" w:type="dxa"/>
          </w:tcPr>
          <w:p w:rsidR="00EC1442" w:rsidRPr="008145B3" w:rsidRDefault="00EC1442" w:rsidP="00E42C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C1442" w:rsidRPr="008145B3" w:rsidRDefault="00EC1442" w:rsidP="00E42C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B3">
              <w:rPr>
                <w:rFonts w:ascii="Times New Roman" w:hAnsi="Times New Roman" w:cs="Times New Roman"/>
                <w:b/>
                <w:sz w:val="24"/>
                <w:szCs w:val="24"/>
              </w:rPr>
              <w:t>(6.6%)</w:t>
            </w:r>
          </w:p>
        </w:tc>
      </w:tr>
    </w:tbl>
    <w:p w:rsidR="00EC1442" w:rsidRPr="008145B3" w:rsidRDefault="00EC1442" w:rsidP="00EC1442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A840EB" w:rsidRDefault="00A840EB"/>
    <w:sectPr w:rsidR="00A840EB" w:rsidSect="00A840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30505"/>
    <w:multiLevelType w:val="hybridMultilevel"/>
    <w:tmpl w:val="5A8299CA"/>
    <w:lvl w:ilvl="0" w:tplc="8A1E2A7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EC1442"/>
    <w:rsid w:val="00A840EB"/>
    <w:rsid w:val="00EC1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442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14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144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C1442"/>
    <w:rPr>
      <w:b/>
      <w:bCs/>
    </w:rPr>
  </w:style>
  <w:style w:type="table" w:styleId="TableGrid">
    <w:name w:val="Table Grid"/>
    <w:basedOn w:val="TableNormal"/>
    <w:uiPriority w:val="39"/>
    <w:rsid w:val="00EC144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Dr.RAMA KRISHNA</dc:creator>
  <cp:lastModifiedBy>Dr.RAMA KRISHNA</cp:lastModifiedBy>
  <cp:revision>1</cp:revision>
  <dcterms:created xsi:type="dcterms:W3CDTF">2018-12-11T14:12:00Z</dcterms:created>
  <dcterms:modified xsi:type="dcterms:W3CDTF">2018-12-11T14:13:00Z</dcterms:modified>
</cp:coreProperties>
</file>