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66" w:rsidRPr="00BA4D7A" w:rsidRDefault="00C61E66" w:rsidP="00C61E66">
      <w:pPr>
        <w:rPr>
          <w:rFonts w:ascii="Times New Roman" w:hAnsi="Times New Roman" w:cs="Times New Roman"/>
          <w:b/>
          <w:sz w:val="24"/>
          <w:szCs w:val="24"/>
        </w:rPr>
      </w:pPr>
      <w:r w:rsidRPr="00BA4D7A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long term </w:t>
      </w:r>
      <w:r w:rsidRPr="00BA4D7A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>
        <w:rPr>
          <w:rFonts w:ascii="Times New Roman" w:hAnsi="Times New Roman" w:cs="Times New Roman"/>
          <w:b/>
          <w:sz w:val="24"/>
          <w:szCs w:val="24"/>
        </w:rPr>
        <w:t xml:space="preserve">sparkling </w:t>
      </w:r>
      <w:r w:rsidRPr="00BA4D7A">
        <w:rPr>
          <w:rFonts w:ascii="Times New Roman" w:hAnsi="Times New Roman" w:cs="Times New Roman"/>
          <w:b/>
          <w:sz w:val="24"/>
          <w:szCs w:val="24"/>
        </w:rPr>
        <w:t>flavored water on human tooth enamel determined by gravimetric analysis.</w:t>
      </w:r>
    </w:p>
    <w:p w:rsidR="00C61E66" w:rsidRDefault="00C61E66" w:rsidP="00C61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Shivaughn M Marchan</w:t>
      </w:r>
      <w:r w:rsidRPr="005412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Bascombe</w:t>
      </w:r>
      <w:r w:rsidRPr="005412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4D7A">
        <w:rPr>
          <w:rFonts w:ascii="Times New Roman" w:hAnsi="Times New Roman" w:cs="Times New Roman"/>
          <w:sz w:val="24"/>
          <w:szCs w:val="24"/>
        </w:rPr>
        <w:t xml:space="preserve"> Trevin Hector</w:t>
      </w:r>
      <w:r w:rsidRPr="005412C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4D7A">
        <w:rPr>
          <w:rFonts w:ascii="Times New Roman" w:hAnsi="Times New Roman" w:cs="Times New Roman"/>
          <w:sz w:val="24"/>
          <w:szCs w:val="24"/>
        </w:rPr>
        <w:t xml:space="preserve"> William</w:t>
      </w:r>
      <w:r>
        <w:rPr>
          <w:rFonts w:ascii="Times New Roman" w:hAnsi="Times New Roman" w:cs="Times New Roman"/>
          <w:sz w:val="24"/>
          <w:szCs w:val="24"/>
        </w:rPr>
        <w:t xml:space="preserve"> AJ</w:t>
      </w:r>
      <w:r w:rsidRPr="00BA4D7A">
        <w:rPr>
          <w:rFonts w:ascii="Times New Roman" w:hAnsi="Times New Roman" w:cs="Times New Roman"/>
          <w:sz w:val="24"/>
          <w:szCs w:val="24"/>
        </w:rPr>
        <w:t xml:space="preserve"> Smith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2C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A4D7A">
        <w:rPr>
          <w:rFonts w:ascii="Times New Roman" w:hAnsi="Times New Roman" w:cs="Times New Roman"/>
          <w:sz w:val="24"/>
          <w:szCs w:val="24"/>
        </w:rPr>
        <w:t xml:space="preserve">, Terry 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BA4D7A">
        <w:rPr>
          <w:rFonts w:ascii="Times New Roman" w:hAnsi="Times New Roman" w:cs="Times New Roman"/>
          <w:sz w:val="24"/>
          <w:szCs w:val="24"/>
        </w:rPr>
        <w:t>Ramnanansingh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2C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C61E66" w:rsidRDefault="00C61E66" w:rsidP="00C61E66">
      <w:pPr>
        <w:rPr>
          <w:rFonts w:ascii="Times New Roman" w:hAnsi="Times New Roman" w:cs="Times New Roman"/>
          <w:sz w:val="24"/>
          <w:szCs w:val="24"/>
        </w:rPr>
      </w:pPr>
    </w:p>
    <w:p w:rsidR="00C61E66" w:rsidRDefault="00C61E66" w:rsidP="00C61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Lecturer, Unit of Restorative Dentistry, School of Dentistry, the University of the West Indies, St. Augustine, Trinidad and Tobago.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ID: 0000-0002-1390-8937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3FB7">
        <w:rPr>
          <w:rFonts w:ascii="Times New Roman" w:hAnsi="Times New Roman" w:cs="Times New Roman"/>
          <w:b/>
          <w:sz w:val="24"/>
          <w:szCs w:val="24"/>
        </w:rPr>
        <w:t>Conceptualization, literature review, design, reviewed draft and final versions of the manuscript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1E66" w:rsidRDefault="00C61E66" w:rsidP="00C61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Dental Intern, School of Dentistry,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 of the West Indies, St. Augustine, Trinidad and Tobago.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ID: 0000-0002-7489-9712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3FB7">
        <w:rPr>
          <w:rFonts w:ascii="Times New Roman" w:hAnsi="Times New Roman" w:cs="Times New Roman"/>
          <w:b/>
          <w:sz w:val="24"/>
          <w:szCs w:val="24"/>
        </w:rPr>
        <w:t>Literature review, data collection, reviewed draft a</w:t>
      </w:r>
      <w:r>
        <w:rPr>
          <w:rFonts w:ascii="Times New Roman" w:hAnsi="Times New Roman" w:cs="Times New Roman"/>
          <w:b/>
          <w:sz w:val="24"/>
          <w:szCs w:val="24"/>
        </w:rPr>
        <w:t>nd final versions of manuscript</w:t>
      </w:r>
      <w:bookmarkStart w:id="0" w:name="_GoBack"/>
      <w:bookmarkEnd w:id="0"/>
    </w:p>
    <w:p w:rsidR="00D03FB7" w:rsidRP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03FB7" w:rsidRDefault="00C61E66" w:rsidP="00D03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Dental Intern, School of Dentistry,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 of the West Indies, St. Augustine, Trinidad and Tobago.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ID: 0000-0002-0119-5554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03FB7">
        <w:rPr>
          <w:rFonts w:ascii="Times New Roman" w:hAnsi="Times New Roman" w:cs="Times New Roman"/>
          <w:sz w:val="24"/>
          <w:szCs w:val="24"/>
        </w:rPr>
        <w:t xml:space="preserve"> </w:t>
      </w:r>
      <w:r w:rsidRPr="00D03FB7">
        <w:rPr>
          <w:rFonts w:ascii="Times New Roman" w:hAnsi="Times New Roman" w:cs="Times New Roman"/>
          <w:b/>
          <w:sz w:val="24"/>
          <w:szCs w:val="24"/>
        </w:rPr>
        <w:t>Literature review, data collection, reviewed draft and final versions of manuscript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1E66" w:rsidRDefault="00C61E66" w:rsidP="00C61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Lecturer, Unit of Restorative Dentistry, School of Dentistry, the University of the West Indies, St. Augustine, Trinidad and Tobago.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ID: 0000-0003-0317-077X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3FB7">
        <w:rPr>
          <w:rFonts w:ascii="Times New Roman" w:hAnsi="Times New Roman" w:cs="Times New Roman"/>
          <w:b/>
          <w:sz w:val="24"/>
          <w:szCs w:val="24"/>
        </w:rPr>
        <w:t>Statistical analysis, reviewed draft and final versions of manuscript</w:t>
      </w:r>
    </w:p>
    <w:p w:rsidR="00D03FB7" w:rsidRP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61E66" w:rsidRDefault="00C61E66" w:rsidP="00C61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 student, School of Pharmacy, The University of the West Indies, St Augustine, Trinidad and Tobago.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ID: 0000-0002-4518-7337</w:t>
      </w:r>
    </w:p>
    <w:p w:rsidR="00D03FB7" w:rsidRPr="00D03FB7" w:rsidRDefault="00D03FB7" w:rsidP="00D03F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3FB7">
        <w:rPr>
          <w:rFonts w:ascii="Times New Roman" w:hAnsi="Times New Roman" w:cs="Times New Roman"/>
          <w:b/>
          <w:sz w:val="24"/>
          <w:szCs w:val="24"/>
        </w:rPr>
        <w:t>Project design, reviewed draft and final versions of the manuscript</w:t>
      </w:r>
    </w:p>
    <w:p w:rsidR="00D03FB7" w:rsidRDefault="00D03FB7" w:rsidP="00D03F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1E66" w:rsidRDefault="00C61E66" w:rsidP="00C61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1E66" w:rsidRDefault="00C61E66" w:rsidP="00C61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3FB7" w:rsidRDefault="00C61E66" w:rsidP="00C61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Author: Dr. Shivaughn Marchan, Unit of Restorative Dentistry, School of Dentistry, Faculty of Medical Sciences,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 of the West Indies, Mount Hope Medical Complex, Champs </w:t>
      </w:r>
      <w:proofErr w:type="spellStart"/>
      <w:r>
        <w:rPr>
          <w:rFonts w:ascii="Times New Roman" w:hAnsi="Times New Roman" w:cs="Times New Roman"/>
          <w:sz w:val="24"/>
          <w:szCs w:val="24"/>
        </w:rPr>
        <w:t>Fleurs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Trinidad, West Indies. Email: </w:t>
      </w:r>
      <w:hyperlink r:id="rId5" w:history="1">
        <w:r w:rsidRPr="00E2226F">
          <w:rPr>
            <w:rStyle w:val="Hyperlink"/>
            <w:rFonts w:ascii="Times New Roman" w:hAnsi="Times New Roman" w:cs="Times New Roman"/>
            <w:sz w:val="24"/>
            <w:szCs w:val="24"/>
          </w:rPr>
          <w:t>Shivaughn.marchan@sta.uwi.edu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Phone: 1(868)754-0821</w:t>
      </w:r>
    </w:p>
    <w:p w:rsidR="00C61E66" w:rsidRDefault="00C61E66" w:rsidP="00C61E66">
      <w:r w:rsidRPr="00D856E6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:rsidR="00C815B9" w:rsidRDefault="00C815B9"/>
    <w:sectPr w:rsidR="00C8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261B"/>
    <w:multiLevelType w:val="hybridMultilevel"/>
    <w:tmpl w:val="5A68B406"/>
    <w:lvl w:ilvl="0" w:tplc="F6FE3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66"/>
    <w:rsid w:val="006335CF"/>
    <w:rsid w:val="00C61E66"/>
    <w:rsid w:val="00C815B9"/>
    <w:rsid w:val="00D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vaughn.marchan@sta.uw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2019-09-20T19:05:00Z</dcterms:created>
  <dcterms:modified xsi:type="dcterms:W3CDTF">2019-09-20T19:05:00Z</dcterms:modified>
</cp:coreProperties>
</file>