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0B" w:rsidRPr="00BF38D0" w:rsidRDefault="00EB0F0B" w:rsidP="00EB0F0B">
      <w:pPr>
        <w:spacing w:after="240" w:line="480" w:lineRule="auto"/>
        <w:ind w:right="-1"/>
        <w:jc w:val="both"/>
        <w:rPr>
          <w:b/>
          <w:lang w:val="en-US"/>
        </w:rPr>
      </w:pPr>
      <w:r w:rsidRPr="00BF38D0">
        <w:rPr>
          <w:b/>
          <w:lang w:val="en-US"/>
        </w:rPr>
        <w:t>Title page</w:t>
      </w:r>
    </w:p>
    <w:p w:rsidR="00EB0F0B" w:rsidRPr="00BF38D0" w:rsidRDefault="00EB0F0B" w:rsidP="00EB0F0B">
      <w:pPr>
        <w:spacing w:line="480" w:lineRule="auto"/>
        <w:ind w:right="-1"/>
        <w:jc w:val="center"/>
        <w:rPr>
          <w:b/>
          <w:lang w:val="en-US"/>
        </w:rPr>
      </w:pPr>
      <w:proofErr w:type="spellStart"/>
      <w:r w:rsidRPr="00BF38D0">
        <w:rPr>
          <w:b/>
          <w:lang w:val="en-US"/>
        </w:rPr>
        <w:t>Atra</w:t>
      </w:r>
      <w:bookmarkStart w:id="0" w:name="_GoBack"/>
      <w:bookmarkEnd w:id="0"/>
      <w:r w:rsidRPr="00BF38D0">
        <w:rPr>
          <w:b/>
          <w:lang w:val="en-US"/>
        </w:rPr>
        <w:t>umatic</w:t>
      </w:r>
      <w:proofErr w:type="spellEnd"/>
      <w:r w:rsidRPr="00BF38D0">
        <w:rPr>
          <w:b/>
          <w:lang w:val="en-US"/>
        </w:rPr>
        <w:t xml:space="preserve"> restorative treatment in Brazilian schoolchildren: 12 month</w:t>
      </w:r>
      <w:r>
        <w:rPr>
          <w:b/>
          <w:lang w:val="en-US"/>
        </w:rPr>
        <w:t>s</w:t>
      </w:r>
      <w:r w:rsidRPr="00BF38D0">
        <w:rPr>
          <w:b/>
          <w:lang w:val="en-US"/>
        </w:rPr>
        <w:t xml:space="preserve"> preliminary clinical results</w:t>
      </w:r>
    </w:p>
    <w:p w:rsidR="00EB0F0B" w:rsidRDefault="00EB0F0B" w:rsidP="00EB0F0B">
      <w:pPr>
        <w:spacing w:line="360" w:lineRule="auto"/>
        <w:ind w:right="-568"/>
      </w:pPr>
    </w:p>
    <w:p w:rsidR="00EB0F0B" w:rsidRPr="00DD7619" w:rsidRDefault="00EB0F0B" w:rsidP="00EB0F0B">
      <w:pPr>
        <w:spacing w:line="360" w:lineRule="auto"/>
        <w:ind w:right="-568"/>
        <w:rPr>
          <w:vertAlign w:val="superscript"/>
        </w:rPr>
      </w:pPr>
      <w:r w:rsidRPr="00DD7619">
        <w:t>Patrícia Almada SACRAMENTO</w:t>
      </w:r>
      <w:r w:rsidRPr="00DD7619">
        <w:rPr>
          <w:vertAlign w:val="subscript"/>
        </w:rPr>
        <w:softHyphen/>
      </w:r>
      <w:r w:rsidRPr="00DD7619">
        <w:rPr>
          <w:vertAlign w:val="subscript"/>
        </w:rPr>
        <w:softHyphen/>
      </w:r>
      <w:r w:rsidRPr="00DD7619">
        <w:rPr>
          <w:vertAlign w:val="subscript"/>
        </w:rPr>
        <w:softHyphen/>
      </w:r>
      <w:r w:rsidRPr="00DD7619">
        <w:rPr>
          <w:vertAlign w:val="superscript"/>
        </w:rPr>
        <w:t>1</w:t>
      </w:r>
      <w:r w:rsidRPr="00DD7619">
        <w:t>, Ana Flávia Sanches BORGES</w:t>
      </w:r>
      <w:r w:rsidRPr="00DD7619">
        <w:rPr>
          <w:vertAlign w:val="superscript"/>
        </w:rPr>
        <w:t>2</w:t>
      </w:r>
      <w:r w:rsidRPr="00DD7619">
        <w:t>, Raphaela Farias RODRIGUES</w:t>
      </w:r>
      <w:r>
        <w:rPr>
          <w:vertAlign w:val="superscript"/>
        </w:rPr>
        <w:t>3</w:t>
      </w:r>
      <w:r>
        <w:t>,</w:t>
      </w:r>
      <w:r w:rsidRPr="00DD7619">
        <w:t xml:space="preserve"> Regina Maria PUPPIN-RONTANI</w:t>
      </w:r>
      <w:r>
        <w:rPr>
          <w:vertAlign w:val="superscript"/>
        </w:rPr>
        <w:t>4</w:t>
      </w:r>
    </w:p>
    <w:p w:rsidR="00EB0F0B" w:rsidRDefault="00EB0F0B" w:rsidP="00EB0F0B">
      <w:pPr>
        <w:tabs>
          <w:tab w:val="left" w:pos="3754"/>
        </w:tabs>
        <w:spacing w:line="480" w:lineRule="auto"/>
        <w:ind w:right="-1"/>
        <w:rPr>
          <w:b/>
        </w:rPr>
      </w:pPr>
    </w:p>
    <w:p w:rsidR="00EB0F0B" w:rsidRDefault="00EB0F0B" w:rsidP="00EB0F0B">
      <w:pPr>
        <w:spacing w:line="480" w:lineRule="auto"/>
        <w:ind w:right="-1"/>
        <w:rPr>
          <w:lang w:val="en-US"/>
        </w:rPr>
      </w:pPr>
      <w:r w:rsidRPr="00DD7619">
        <w:rPr>
          <w:b/>
          <w:vertAlign w:val="superscript"/>
          <w:lang w:val="en-US"/>
        </w:rPr>
        <w:t>1</w:t>
      </w:r>
      <w:r>
        <w:rPr>
          <w:lang w:val="en-US"/>
        </w:rPr>
        <w:t>DDS, MSc, PhD</w:t>
      </w:r>
      <w:r>
        <w:rPr>
          <w:lang w:val="en-US"/>
        </w:rPr>
        <w:t xml:space="preserve">; </w:t>
      </w:r>
      <w:r w:rsidRPr="00BF38D0">
        <w:rPr>
          <w:lang w:val="en-US"/>
        </w:rPr>
        <w:t xml:space="preserve">Department of Children’s Dentistry, Division of Pediatric Dentistry, Piracicaba Dental School, University of </w:t>
      </w:r>
      <w:r>
        <w:rPr>
          <w:lang w:val="en-US"/>
        </w:rPr>
        <w:t>Campinas, Piracicaba-</w:t>
      </w:r>
      <w:r w:rsidRPr="00BF38D0">
        <w:rPr>
          <w:lang w:val="en-US"/>
        </w:rPr>
        <w:t>SP, Brazil.</w:t>
      </w:r>
    </w:p>
    <w:p w:rsidR="00EB0F0B" w:rsidRDefault="00EB0F0B" w:rsidP="00EB0F0B">
      <w:pPr>
        <w:spacing w:line="480" w:lineRule="auto"/>
        <w:ind w:right="-1"/>
        <w:rPr>
          <w:lang w:val="en-US"/>
        </w:rPr>
      </w:pPr>
    </w:p>
    <w:p w:rsidR="00EB0F0B" w:rsidRDefault="00EB0F0B" w:rsidP="00EB0F0B">
      <w:pPr>
        <w:spacing w:line="480" w:lineRule="auto"/>
        <w:ind w:right="-1"/>
        <w:rPr>
          <w:lang w:val="en-US"/>
        </w:rPr>
      </w:pPr>
      <w:r w:rsidRPr="00DD7619">
        <w:rPr>
          <w:b/>
          <w:vertAlign w:val="superscript"/>
          <w:lang w:val="en-US"/>
        </w:rPr>
        <w:t>2</w:t>
      </w:r>
      <w:r>
        <w:rPr>
          <w:lang w:val="en-US"/>
        </w:rPr>
        <w:t xml:space="preserve">DDS, MSc, PhD; </w:t>
      </w:r>
      <w:r w:rsidRPr="00BF38D0">
        <w:rPr>
          <w:lang w:val="en-US"/>
        </w:rPr>
        <w:t xml:space="preserve">Department of Operative Dentistry, </w:t>
      </w:r>
      <w:proofErr w:type="spellStart"/>
      <w:r w:rsidRPr="00BF38D0">
        <w:rPr>
          <w:lang w:val="en-US"/>
        </w:rPr>
        <w:t>Endodontics</w:t>
      </w:r>
      <w:proofErr w:type="spellEnd"/>
      <w:r w:rsidRPr="00BF38D0">
        <w:rPr>
          <w:lang w:val="en-US"/>
        </w:rPr>
        <w:t xml:space="preserve"> and Dental Materials, Bauru Dental School, University of São Paulo, </w:t>
      </w:r>
      <w:r w:rsidRPr="00914714">
        <w:rPr>
          <w:lang w:val="en-US"/>
        </w:rPr>
        <w:t>Bauru-SP,</w:t>
      </w:r>
      <w:r>
        <w:rPr>
          <w:lang w:val="en-US"/>
        </w:rPr>
        <w:t xml:space="preserve"> Brazil.</w:t>
      </w:r>
    </w:p>
    <w:p w:rsidR="00EB0F0B" w:rsidRDefault="00EB0F0B" w:rsidP="00EB0F0B">
      <w:pPr>
        <w:spacing w:line="480" w:lineRule="auto"/>
        <w:ind w:right="-1"/>
        <w:rPr>
          <w:b/>
          <w:vertAlign w:val="superscript"/>
          <w:lang w:val="en-US"/>
        </w:rPr>
      </w:pPr>
    </w:p>
    <w:p w:rsidR="00EB0F0B" w:rsidRDefault="00EB0F0B" w:rsidP="00EB0F0B">
      <w:pPr>
        <w:spacing w:line="480" w:lineRule="auto"/>
        <w:ind w:right="-1"/>
        <w:rPr>
          <w:lang w:val="en-US"/>
        </w:rPr>
      </w:pPr>
      <w:r>
        <w:rPr>
          <w:b/>
          <w:vertAlign w:val="superscript"/>
          <w:lang w:val="en-US"/>
        </w:rPr>
        <w:t>3</w:t>
      </w:r>
      <w:r>
        <w:rPr>
          <w:lang w:val="en-US"/>
        </w:rPr>
        <w:t xml:space="preserve">DDS, MSc, PhD; </w:t>
      </w:r>
      <w:r w:rsidRPr="00BF38D0">
        <w:rPr>
          <w:lang w:val="en-US"/>
        </w:rPr>
        <w:t xml:space="preserve">Department of Operative Dentistry, </w:t>
      </w:r>
      <w:proofErr w:type="spellStart"/>
      <w:r w:rsidRPr="00BF38D0">
        <w:rPr>
          <w:lang w:val="en-US"/>
        </w:rPr>
        <w:t>Endodontics</w:t>
      </w:r>
      <w:proofErr w:type="spellEnd"/>
      <w:r w:rsidRPr="00BF38D0">
        <w:rPr>
          <w:lang w:val="en-US"/>
        </w:rPr>
        <w:t xml:space="preserve"> and Dental Materials, Bauru Dental School, University of São Paulo, </w:t>
      </w:r>
      <w:r w:rsidRPr="00914714">
        <w:rPr>
          <w:lang w:val="en-US"/>
        </w:rPr>
        <w:t>Bauru-SP,</w:t>
      </w:r>
      <w:r>
        <w:rPr>
          <w:lang w:val="en-US"/>
        </w:rPr>
        <w:t xml:space="preserve"> Brazil.</w:t>
      </w:r>
    </w:p>
    <w:p w:rsidR="00EB0F0B" w:rsidRDefault="00EB0F0B" w:rsidP="00EB0F0B">
      <w:pPr>
        <w:spacing w:line="480" w:lineRule="auto"/>
        <w:ind w:right="-1"/>
        <w:rPr>
          <w:lang w:val="en-US"/>
        </w:rPr>
      </w:pPr>
    </w:p>
    <w:p w:rsidR="00EB0F0B" w:rsidRDefault="00EB0F0B" w:rsidP="00EB0F0B">
      <w:pPr>
        <w:spacing w:line="480" w:lineRule="auto"/>
        <w:ind w:right="-1"/>
        <w:rPr>
          <w:lang w:val="en-US"/>
        </w:rPr>
      </w:pPr>
      <w:r>
        <w:rPr>
          <w:b/>
          <w:vertAlign w:val="superscript"/>
          <w:lang w:val="en-US"/>
        </w:rPr>
        <w:t>4</w:t>
      </w:r>
      <w:r>
        <w:rPr>
          <w:lang w:val="en-US"/>
        </w:rPr>
        <w:t xml:space="preserve">DDS, </w:t>
      </w:r>
      <w:r>
        <w:rPr>
          <w:lang w:val="en-US"/>
        </w:rPr>
        <w:t>MSc</w:t>
      </w:r>
      <w:r>
        <w:rPr>
          <w:lang w:val="en-US"/>
        </w:rPr>
        <w:t xml:space="preserve">; </w:t>
      </w:r>
      <w:r w:rsidRPr="00BF38D0">
        <w:rPr>
          <w:lang w:val="en-US"/>
        </w:rPr>
        <w:t xml:space="preserve">Department of Children’s Dentistry, Division of Pediatric Dentistry, Piracicaba Dental School, University of </w:t>
      </w:r>
      <w:r>
        <w:rPr>
          <w:lang w:val="en-US"/>
        </w:rPr>
        <w:t>Campinas, Piracicaba-</w:t>
      </w:r>
      <w:r w:rsidRPr="00BF38D0">
        <w:rPr>
          <w:lang w:val="en-US"/>
        </w:rPr>
        <w:t>SP, Brazil.</w:t>
      </w:r>
    </w:p>
    <w:p w:rsidR="00EB0F0B" w:rsidRDefault="00EB0F0B" w:rsidP="00EB0F0B">
      <w:pPr>
        <w:spacing w:line="480" w:lineRule="auto"/>
        <w:rPr>
          <w:b/>
          <w:lang w:val="en-US"/>
        </w:rPr>
      </w:pPr>
    </w:p>
    <w:p w:rsidR="00EB0F0B" w:rsidRPr="00BF38D0" w:rsidRDefault="00EB0F0B" w:rsidP="00EB0F0B">
      <w:pPr>
        <w:spacing w:before="240" w:line="480" w:lineRule="auto"/>
        <w:ind w:right="-1"/>
        <w:rPr>
          <w:b/>
          <w:lang w:val="en-US"/>
        </w:rPr>
      </w:pPr>
      <w:r w:rsidRPr="00BF38D0">
        <w:rPr>
          <w:b/>
          <w:lang w:val="en-US"/>
        </w:rPr>
        <w:t xml:space="preserve">Corresponding author: </w:t>
      </w:r>
    </w:p>
    <w:p w:rsidR="00EB0F0B" w:rsidRDefault="00EB0F0B" w:rsidP="00EB0F0B">
      <w:pPr>
        <w:spacing w:line="480" w:lineRule="auto"/>
        <w:ind w:right="-1"/>
        <w:rPr>
          <w:lang w:val="en-US"/>
        </w:rPr>
      </w:pPr>
      <w:r w:rsidRPr="00BF38D0">
        <w:rPr>
          <w:lang w:val="en-US"/>
        </w:rPr>
        <w:t xml:space="preserve">Regina Maria </w:t>
      </w:r>
      <w:proofErr w:type="spellStart"/>
      <w:r w:rsidRPr="00BF38D0">
        <w:rPr>
          <w:lang w:val="en-US"/>
        </w:rPr>
        <w:t>Puppin-Rontani</w:t>
      </w:r>
      <w:proofErr w:type="spellEnd"/>
    </w:p>
    <w:p w:rsidR="00EB0F0B" w:rsidRPr="00BF38D0" w:rsidRDefault="00EB0F0B" w:rsidP="00EB0F0B">
      <w:pPr>
        <w:spacing w:line="480" w:lineRule="auto"/>
        <w:ind w:right="-1"/>
        <w:rPr>
          <w:lang w:val="en-US"/>
        </w:rPr>
      </w:pPr>
      <w:r>
        <w:rPr>
          <w:lang w:val="en-US"/>
        </w:rPr>
        <w:t xml:space="preserve">Address: Av. Limeira, 901. </w:t>
      </w:r>
      <w:proofErr w:type="gramStart"/>
      <w:r>
        <w:rPr>
          <w:lang w:val="en-US"/>
        </w:rPr>
        <w:t>13414-903</w:t>
      </w:r>
      <w:r>
        <w:rPr>
          <w:lang w:val="en-US"/>
        </w:rPr>
        <w:t>,</w:t>
      </w:r>
      <w:r>
        <w:rPr>
          <w:lang w:val="en-US"/>
        </w:rPr>
        <w:t xml:space="preserve"> Piracicaba, SP, Brazil.</w:t>
      </w:r>
      <w:proofErr w:type="gramEnd"/>
    </w:p>
    <w:p w:rsidR="00EB0F0B" w:rsidRPr="00BF38D0" w:rsidRDefault="00EB0F0B" w:rsidP="00EB0F0B">
      <w:pPr>
        <w:spacing w:line="480" w:lineRule="auto"/>
        <w:ind w:right="-1"/>
        <w:rPr>
          <w:lang w:val="en-US"/>
        </w:rPr>
      </w:pPr>
      <w:r w:rsidRPr="00BF38D0">
        <w:rPr>
          <w:lang w:val="en-US"/>
        </w:rPr>
        <w:t>E-mail address: rmpuppin@fop.unicamp.br</w:t>
      </w:r>
    </w:p>
    <w:p w:rsidR="00EB0F0B" w:rsidRPr="00BF38D0" w:rsidRDefault="00EB0F0B" w:rsidP="00EB0F0B">
      <w:pPr>
        <w:spacing w:line="480" w:lineRule="auto"/>
        <w:ind w:right="-1"/>
        <w:rPr>
          <w:lang w:val="en-US"/>
        </w:rPr>
      </w:pPr>
      <w:r w:rsidRPr="00BF38D0">
        <w:rPr>
          <w:lang w:val="en-US"/>
        </w:rPr>
        <w:t>Phone number: +55-19-2106-5286</w:t>
      </w:r>
    </w:p>
    <w:p w:rsidR="00965A95" w:rsidRPr="00EB0F0B" w:rsidRDefault="00EB0F0B" w:rsidP="00EB0F0B">
      <w:pPr>
        <w:spacing w:line="480" w:lineRule="auto"/>
        <w:ind w:right="-1"/>
        <w:rPr>
          <w:lang w:val="en-US"/>
        </w:rPr>
      </w:pPr>
      <w:r w:rsidRPr="00BF38D0">
        <w:rPr>
          <w:lang w:val="en-US"/>
        </w:rPr>
        <w:t>Fax number: +55-19-3421-0144</w:t>
      </w:r>
    </w:p>
    <w:sectPr w:rsidR="00965A95" w:rsidRPr="00EB0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95"/>
    <w:rsid w:val="0085294A"/>
    <w:rsid w:val="00855B6F"/>
    <w:rsid w:val="00965A95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Raphaela</cp:lastModifiedBy>
  <cp:revision>2</cp:revision>
  <dcterms:created xsi:type="dcterms:W3CDTF">2014-01-30T18:46:00Z</dcterms:created>
  <dcterms:modified xsi:type="dcterms:W3CDTF">2014-01-30T18:46:00Z</dcterms:modified>
</cp:coreProperties>
</file>