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44" w:rsidRPr="000B2BC1" w:rsidRDefault="007B1B44" w:rsidP="007B1B44">
      <w:pPr>
        <w:widowControl/>
        <w:wordWrap/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0B2BC1">
        <w:rPr>
          <w:rFonts w:ascii="Arial" w:hAnsi="Arial" w:cs="Arial"/>
          <w:b/>
          <w:sz w:val="24"/>
          <w:szCs w:val="24"/>
          <w:lang w:val="en-US"/>
        </w:rPr>
        <w:t>EVALUATION OF ROOT RESORPTION LEVELS IN PATIENTS WITH BRUXISM</w:t>
      </w:r>
      <w:r w:rsidRPr="000B2BC1">
        <w:rPr>
          <w:rFonts w:ascii="Arial" w:hAnsi="Arial" w:cs="Arial"/>
          <w:b/>
          <w:sz w:val="24"/>
          <w:szCs w:val="24"/>
          <w:lang w:val="en-US"/>
        </w:rPr>
        <w:br/>
      </w:r>
    </w:p>
    <w:p w:rsidR="007B1B44" w:rsidRPr="000B2BC1" w:rsidRDefault="007B1B44" w:rsidP="007B1B44">
      <w:pPr>
        <w:widowControl/>
        <w:wordWrap/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kern w:val="0"/>
          <w:sz w:val="24"/>
          <w:szCs w:val="24"/>
          <w:lang w:val="en-US" w:eastAsia="en-US"/>
        </w:rPr>
      </w:pPr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Sabrina </w:t>
      </w:r>
      <w:proofErr w:type="spellStart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Mascarenhas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 Vargas</w:t>
      </w:r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br/>
      </w:r>
      <w:r w:rsidRPr="000B2BC1">
        <w:rPr>
          <w:rFonts w:ascii="Arial" w:eastAsia="Calibri" w:hAnsi="Arial" w:cs="Arial"/>
          <w:kern w:val="0"/>
          <w:sz w:val="24"/>
          <w:szCs w:val="24"/>
          <w:lang w:val="en-US" w:eastAsia="en-US"/>
        </w:rPr>
        <w:t xml:space="preserve">Faculty of Dentistry, Federal University of Juiz de Fora, </w:t>
      </w: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Juiz de Fora, Minas Gerais, </w:t>
      </w:r>
      <w:proofErr w:type="spellStart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>Brazil</w:t>
      </w:r>
      <w:proofErr w:type="spellEnd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>.</w:t>
      </w:r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br/>
      </w: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 w:rsidRPr="000B2BC1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Ronaldo Luís Almeida de Carvalho</w:t>
      </w: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State</w:t>
      </w:r>
      <w:proofErr w:type="spellEnd"/>
      <w:r w:rsidRPr="000B2B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0B2B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0B2BC1">
        <w:rPr>
          <w:rFonts w:ascii="Arial" w:hAnsi="Arial" w:cs="Arial"/>
          <w:color w:val="000000"/>
          <w:sz w:val="24"/>
          <w:szCs w:val="24"/>
        </w:rPr>
        <w:t xml:space="preserve"> São Paulo, </w:t>
      </w: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Prosthetic</w:t>
      </w:r>
      <w:proofErr w:type="spellEnd"/>
      <w:r w:rsidRPr="000B2B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Dentistry</w:t>
      </w:r>
      <w:proofErr w:type="spellEnd"/>
      <w:r w:rsidRPr="000B2BC1">
        <w:rPr>
          <w:rFonts w:ascii="Arial" w:hAnsi="Arial" w:cs="Arial"/>
          <w:color w:val="000000"/>
          <w:sz w:val="24"/>
          <w:szCs w:val="24"/>
        </w:rPr>
        <w:br/>
        <w:t xml:space="preserve">São José dos campos, São Paulo, </w:t>
      </w:r>
      <w:proofErr w:type="spellStart"/>
      <w:r w:rsidRPr="000B2BC1">
        <w:rPr>
          <w:rFonts w:ascii="Arial" w:hAnsi="Arial" w:cs="Arial"/>
          <w:color w:val="000000"/>
          <w:sz w:val="24"/>
          <w:szCs w:val="24"/>
        </w:rPr>
        <w:t>Brazil</w:t>
      </w:r>
      <w:proofErr w:type="spellEnd"/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kern w:val="0"/>
          <w:sz w:val="24"/>
          <w:szCs w:val="24"/>
          <w:lang w:val="en-US" w:eastAsia="en-US"/>
        </w:rPr>
      </w:pPr>
      <w:proofErr w:type="spellStart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Francielle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 Silvestre </w:t>
      </w:r>
      <w:proofErr w:type="spellStart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Verner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br/>
      </w:r>
      <w:r w:rsidRPr="000B2BC1">
        <w:rPr>
          <w:rFonts w:ascii="Arial" w:eastAsia="Calibri" w:hAnsi="Arial" w:cs="Arial"/>
          <w:kern w:val="0"/>
          <w:sz w:val="24"/>
          <w:szCs w:val="24"/>
          <w:lang w:val="en-US" w:eastAsia="en-US"/>
        </w:rPr>
        <w:t xml:space="preserve">Faculty of Dentistry, Federal University of Juiz de Fora, </w:t>
      </w: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Juiz de Fora, Minas Gerais, </w:t>
      </w:r>
      <w:proofErr w:type="spellStart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>Brazil</w:t>
      </w:r>
      <w:proofErr w:type="spellEnd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. </w:t>
      </w:r>
    </w:p>
    <w:p w:rsidR="007B1B44" w:rsidRPr="000B2BC1" w:rsidRDefault="007B1B44" w:rsidP="007B1B44">
      <w:pPr>
        <w:widowControl/>
        <w:wordWrap/>
        <w:autoSpaceDE w:val="0"/>
        <w:autoSpaceDN w:val="0"/>
        <w:adjustRightInd w:val="0"/>
        <w:spacing w:before="100" w:after="100" w:line="360" w:lineRule="auto"/>
        <w:jc w:val="left"/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</w:pPr>
      <w:bookmarkStart w:id="0" w:name="_GoBack"/>
      <w:bookmarkEnd w:id="0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br/>
      </w:r>
      <w:proofErr w:type="spellStart"/>
      <w:r w:rsidR="007D66F2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Fabí</w:t>
      </w:r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ola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Pessôa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 Pereira </w:t>
      </w:r>
      <w:proofErr w:type="spellStart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>Leite</w:t>
      </w:r>
      <w:proofErr w:type="spellEnd"/>
      <w:r w:rsidRPr="000B2BC1">
        <w:rPr>
          <w:rFonts w:ascii="Arial" w:eastAsia="Calibri" w:hAnsi="Arial" w:cs="Arial"/>
          <w:b/>
          <w:kern w:val="0"/>
          <w:sz w:val="24"/>
          <w:szCs w:val="24"/>
          <w:lang w:val="en-US" w:eastAsia="en-US"/>
        </w:rPr>
        <w:t xml:space="preserve"> </w:t>
      </w:r>
    </w:p>
    <w:p w:rsidR="007B1B44" w:rsidRPr="000B2BC1" w:rsidRDefault="007B1B44" w:rsidP="007B1B44">
      <w:pPr>
        <w:widowControl/>
        <w:wordWrap/>
        <w:spacing w:line="360" w:lineRule="auto"/>
        <w:jc w:val="left"/>
        <w:rPr>
          <w:rFonts w:ascii="Arial" w:eastAsia="Calibri" w:hAnsi="Arial" w:cs="Arial"/>
          <w:kern w:val="0"/>
          <w:sz w:val="24"/>
          <w:szCs w:val="24"/>
          <w:lang w:val="en-US" w:eastAsia="en-US"/>
        </w:rPr>
      </w:pPr>
      <w:r w:rsidRPr="000B2BC1">
        <w:rPr>
          <w:rFonts w:ascii="Arial" w:eastAsia="Calibri" w:hAnsi="Arial" w:cs="Arial"/>
          <w:kern w:val="0"/>
          <w:sz w:val="24"/>
          <w:szCs w:val="24"/>
          <w:lang w:val="en-US" w:eastAsia="en-US"/>
        </w:rPr>
        <w:t xml:space="preserve">Faculty of Dentistry, Federal University of Juiz de Fora, </w:t>
      </w:r>
    </w:p>
    <w:p w:rsidR="007B1B44" w:rsidRPr="000B2BC1" w:rsidRDefault="007B1B44" w:rsidP="007B1B44">
      <w:pPr>
        <w:widowControl/>
        <w:wordWrap/>
        <w:spacing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Juiz de Fora, Minas Gerais, </w:t>
      </w:r>
      <w:proofErr w:type="spellStart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>Brazil</w:t>
      </w:r>
      <w:proofErr w:type="spellEnd"/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t>.</w:t>
      </w:r>
      <w:r w:rsidRPr="000B2BC1">
        <w:rPr>
          <w:rFonts w:ascii="Arial" w:eastAsia="Calibri" w:hAnsi="Arial" w:cs="Arial"/>
          <w:kern w:val="0"/>
          <w:sz w:val="24"/>
          <w:szCs w:val="24"/>
          <w:lang w:eastAsia="en-US"/>
        </w:rPr>
        <w:br/>
      </w:r>
    </w:p>
    <w:p w:rsidR="007B1B44" w:rsidRPr="000B2BC1" w:rsidRDefault="007B1B44" w:rsidP="007B1B44">
      <w:pPr>
        <w:widowControl/>
        <w:wordWrap/>
        <w:spacing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B1B44" w:rsidRPr="000B2BC1" w:rsidRDefault="007B1B44" w:rsidP="007B1B44">
      <w:pPr>
        <w:widowControl/>
        <w:wordWrap/>
        <w:spacing w:line="360" w:lineRule="auto"/>
        <w:jc w:val="left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b/>
          <w:sz w:val="24"/>
          <w:szCs w:val="24"/>
          <w:u w:val="single"/>
          <w:shd w:val="clear" w:color="FFFFFF" w:fill="FFFFFF"/>
          <w:lang w:val="en-US"/>
        </w:rPr>
      </w:pPr>
      <w:r w:rsidRPr="000B2BC1">
        <w:rPr>
          <w:rFonts w:ascii="Arial" w:hAnsi="Arial" w:cs="Arial"/>
          <w:b/>
          <w:sz w:val="24"/>
          <w:szCs w:val="24"/>
          <w:u w:val="single"/>
          <w:shd w:val="clear" w:color="FFFFFF" w:fill="FFFFFF"/>
          <w:lang w:val="en-US"/>
        </w:rPr>
        <w:t>Corresponding author:</w:t>
      </w:r>
    </w:p>
    <w:p w:rsidR="007B1B44" w:rsidRPr="000B2BC1" w:rsidRDefault="007B1B44" w:rsidP="007B1B44">
      <w:pPr>
        <w:widowControl/>
        <w:wordWrap/>
        <w:spacing w:line="360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r w:rsidRPr="000B2BC1">
        <w:rPr>
          <w:rFonts w:ascii="Arial" w:hAnsi="Arial" w:cs="Arial"/>
          <w:sz w:val="24"/>
          <w:szCs w:val="24"/>
        </w:rPr>
        <w:t>Ronaldo Luís Almeida de Carvalho</w:t>
      </w: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sz w:val="24"/>
          <w:szCs w:val="24"/>
          <w:shd w:val="clear" w:color="FFFFFF" w:fill="FFFFFF"/>
        </w:rPr>
      </w:pPr>
      <w:r w:rsidRPr="000B2BC1">
        <w:rPr>
          <w:rFonts w:ascii="Arial" w:hAnsi="Arial" w:cs="Arial"/>
          <w:sz w:val="24"/>
          <w:szCs w:val="24"/>
          <w:shd w:val="clear" w:color="FFFFFF" w:fill="FFFFFF"/>
        </w:rPr>
        <w:t xml:space="preserve">Rua Jordão Monteiro Ferreira, 33/704 – CEP: 12245-089, São José dos Campos, SP, </w:t>
      </w:r>
      <w:proofErr w:type="spellStart"/>
      <w:r w:rsidRPr="000B2BC1">
        <w:rPr>
          <w:rFonts w:ascii="Arial" w:hAnsi="Arial" w:cs="Arial"/>
          <w:sz w:val="24"/>
          <w:szCs w:val="24"/>
          <w:shd w:val="clear" w:color="FFFFFF" w:fill="FFFFFF"/>
        </w:rPr>
        <w:t>Brazil</w:t>
      </w:r>
      <w:proofErr w:type="spellEnd"/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  <w:lang w:val="en-US"/>
        </w:rPr>
      </w:pPr>
      <w:proofErr w:type="spellStart"/>
      <w:r w:rsidRPr="000B2BC1">
        <w:rPr>
          <w:rFonts w:ascii="Arial" w:hAnsi="Arial" w:cs="Arial"/>
          <w:sz w:val="24"/>
          <w:szCs w:val="24"/>
          <w:shd w:val="clear" w:color="FFFFFF" w:fill="FFFFFF"/>
          <w:lang w:val="en-US"/>
        </w:rPr>
        <w:t>Brasil</w:t>
      </w:r>
      <w:proofErr w:type="spellEnd"/>
      <w:r w:rsidRPr="000B2BC1">
        <w:rPr>
          <w:rFonts w:ascii="Arial" w:hAnsi="Arial" w:cs="Arial"/>
          <w:sz w:val="24"/>
          <w:szCs w:val="24"/>
          <w:shd w:val="clear" w:color="FFFFFF" w:fill="FFFFFF"/>
          <w:lang w:val="en-US"/>
        </w:rPr>
        <w:t xml:space="preserve">. Phone number: 055 32 8868-7440 </w:t>
      </w:r>
      <w:r w:rsidRPr="000B2BC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0B2BC1"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  <w:lang w:val="en-US"/>
        </w:rPr>
        <w:t xml:space="preserve"> </w:t>
      </w: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sz w:val="24"/>
          <w:szCs w:val="24"/>
          <w:shd w:val="clear" w:color="FFFFFF" w:fill="FFFFFF"/>
        </w:rPr>
      </w:pPr>
      <w:proofErr w:type="spellStart"/>
      <w:proofErr w:type="gramStart"/>
      <w:r w:rsidRPr="000B2BC1"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</w:rPr>
        <w:t>Email</w:t>
      </w:r>
      <w:proofErr w:type="spellEnd"/>
      <w:r w:rsidRPr="000B2BC1"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</w:rPr>
        <w:t xml:space="preserve"> :</w:t>
      </w:r>
      <w:proofErr w:type="gramEnd"/>
      <w:r w:rsidRPr="000B2BC1"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</w:rPr>
        <w:t xml:space="preserve"> </w:t>
      </w:r>
      <w:hyperlink r:id="rId4" w:history="1">
        <w:r w:rsidRPr="000B2BC1">
          <w:rPr>
            <w:rStyle w:val="Hyperlink"/>
            <w:rFonts w:ascii="Arial" w:hAnsi="Arial" w:cs="Arial"/>
            <w:sz w:val="24"/>
            <w:szCs w:val="24"/>
            <w:shd w:val="clear" w:color="0000FF" w:fill="FFFFFF"/>
          </w:rPr>
          <w:t>ronaldinholuis@hotmail.com</w:t>
        </w:r>
      </w:hyperlink>
      <w:r w:rsidRPr="000B2BC1">
        <w:rPr>
          <w:rFonts w:ascii="Arial" w:hAnsi="Arial" w:cs="Arial"/>
          <w:color w:val="000000"/>
          <w:sz w:val="24"/>
          <w:szCs w:val="24"/>
          <w:u w:val="single"/>
          <w:shd w:val="clear" w:color="0000FF" w:fill="FFFFFF"/>
        </w:rPr>
        <w:t xml:space="preserve"> </w:t>
      </w:r>
      <w:r w:rsidRPr="000B2BC1">
        <w:rPr>
          <w:rFonts w:ascii="Arial" w:hAnsi="Arial" w:cs="Arial"/>
          <w:sz w:val="24"/>
          <w:szCs w:val="24"/>
          <w:shd w:val="clear" w:color="FFFFFF" w:fill="FFFFFF"/>
        </w:rPr>
        <w:t xml:space="preserve"> </w:t>
      </w: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sz w:val="24"/>
          <w:szCs w:val="24"/>
          <w:shd w:val="clear" w:color="FFFFFF" w:fill="FFFFFF"/>
        </w:rPr>
      </w:pP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u w:val="single"/>
          <w:shd w:val="clear" w:color="FFFFFF" w:fill="FFFFFF"/>
        </w:rPr>
      </w:pPr>
    </w:p>
    <w:p w:rsidR="007B1B44" w:rsidRPr="000B2BC1" w:rsidRDefault="007B1B44" w:rsidP="007B1B44">
      <w:pPr>
        <w:widowControl/>
        <w:wordWrap/>
        <w:spacing w:line="360" w:lineRule="auto"/>
        <w:rPr>
          <w:rFonts w:ascii="Arial" w:hAnsi="Arial" w:cs="Arial"/>
          <w:shd w:val="clear" w:color="FFFFFF" w:fill="FFFFFF"/>
        </w:rPr>
      </w:pPr>
    </w:p>
    <w:p w:rsidR="00A95599" w:rsidRPr="000B2BC1" w:rsidRDefault="00A95599">
      <w:pPr>
        <w:rPr>
          <w:rFonts w:ascii="Arial" w:hAnsi="Arial" w:cs="Arial"/>
        </w:rPr>
      </w:pPr>
    </w:p>
    <w:sectPr w:rsidR="00A95599" w:rsidRPr="000B2BC1" w:rsidSect="007B1B44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4"/>
    <w:rsid w:val="000B2BC1"/>
    <w:rsid w:val="007B1B44"/>
    <w:rsid w:val="007D66F2"/>
    <w:rsid w:val="00A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13FF-4372-4335-8757-9968DB0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B44"/>
    <w:rPr>
      <w:color w:val="0000FF"/>
      <w:u w:val="single"/>
    </w:rPr>
  </w:style>
  <w:style w:type="character" w:customStyle="1" w:styleId="apple-converted-space">
    <w:name w:val="apple-converted-space"/>
    <w:rsid w:val="007B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ldinholui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Luís</dc:creator>
  <cp:keywords/>
  <dc:description/>
  <cp:lastModifiedBy>Ronaldo Luís</cp:lastModifiedBy>
  <cp:revision>2</cp:revision>
  <dcterms:created xsi:type="dcterms:W3CDTF">2014-02-07T13:03:00Z</dcterms:created>
  <dcterms:modified xsi:type="dcterms:W3CDTF">2014-02-08T19:11:00Z</dcterms:modified>
</cp:coreProperties>
</file>